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7" w:rsidRDefault="003E6737" w:rsidP="003D2A34">
      <w:pPr>
        <w:jc w:val="center"/>
        <w:rPr>
          <w:b/>
        </w:rPr>
      </w:pPr>
    </w:p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FE6A7E">
        <w:rPr>
          <w:b/>
        </w:rPr>
        <w:t>3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332"/>
      </w:tblGrid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5305C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 xml:space="preserve">, 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№6 площадью 24,5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FE6A7E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FE6A7E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r w:rsidR="003E6737">
              <w:rPr>
                <w:sz w:val="22"/>
                <w:szCs w:val="22"/>
              </w:rPr>
              <w:t>помещение №</w:t>
            </w:r>
            <w:r w:rsidR="003E6737">
              <w:rPr>
                <w:sz w:val="22"/>
                <w:szCs w:val="22"/>
                <w:lang w:val="en-US"/>
              </w:rPr>
              <w:t>I</w:t>
            </w:r>
            <w:r w:rsidR="003E6737">
              <w:rPr>
                <w:sz w:val="22"/>
                <w:szCs w:val="22"/>
              </w:rPr>
              <w:t>Х ли</w:t>
            </w:r>
            <w:r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из общей площади помещения 43,3 кв. м.</w:t>
            </w:r>
          </w:p>
        </w:tc>
      </w:tr>
      <w:tr w:rsidR="003E6737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DA51A8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CB08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Pr="00CB08B1" w:rsidRDefault="00C21DD9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08B1">
              <w:rPr>
                <w:sz w:val="22"/>
                <w:szCs w:val="22"/>
              </w:rPr>
              <w:t xml:space="preserve">омещение № </w:t>
            </w:r>
            <w:r w:rsidR="00CB08B1">
              <w:rPr>
                <w:sz w:val="22"/>
                <w:szCs w:val="22"/>
                <w:lang w:val="en-US"/>
              </w:rPr>
              <w:t>I</w:t>
            </w:r>
            <w:r w:rsidR="00CB08B1" w:rsidRPr="00CB08B1">
              <w:rPr>
                <w:sz w:val="22"/>
                <w:szCs w:val="22"/>
              </w:rPr>
              <w:t xml:space="preserve"> </w:t>
            </w:r>
            <w:r w:rsidR="00CB08B1">
              <w:rPr>
                <w:sz w:val="22"/>
                <w:szCs w:val="22"/>
              </w:rPr>
              <w:t>литер</w:t>
            </w:r>
            <w:proofErr w:type="gramStart"/>
            <w:r w:rsidR="00CB08B1">
              <w:rPr>
                <w:sz w:val="22"/>
                <w:szCs w:val="22"/>
              </w:rPr>
              <w:t xml:space="preserve"> А</w:t>
            </w:r>
            <w:proofErr w:type="gramEnd"/>
            <w:r w:rsidR="00CB08B1"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CB08B1" w:rsidRPr="000F3810" w:rsidTr="00CB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B08B1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CB08B1">
              <w:rPr>
                <w:b/>
                <w:sz w:val="22"/>
                <w:szCs w:val="22"/>
              </w:rPr>
              <w:t>л. К. Маркса, д. 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C21DD9" w:rsidP="00C21DD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CB08B1" w:rsidRPr="000F3810" w:rsidTr="00B52414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5305C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A7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B52414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Строителей, д. 31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1" w:rsidRDefault="00B52414" w:rsidP="005305C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</w:t>
            </w:r>
            <w:r w:rsidRPr="00B52414">
              <w:t>№IV литер</w:t>
            </w:r>
            <w:proofErr w:type="gramStart"/>
            <w:r w:rsidRPr="00B52414"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sz w:val="22"/>
                <w:szCs w:val="22"/>
              </w:rPr>
              <w:t>площадью 35,8 кв. м</w:t>
            </w:r>
          </w:p>
        </w:tc>
      </w:tr>
    </w:tbl>
    <w:p w:rsidR="005305CF" w:rsidRDefault="005305CF" w:rsidP="00B11CC0">
      <w:pPr>
        <w:rPr>
          <w:b/>
        </w:rPr>
      </w:pPr>
      <w:r>
        <w:rPr>
          <w:b/>
        </w:rPr>
        <w:t xml:space="preserve"> </w:t>
      </w:r>
    </w:p>
    <w:p w:rsidR="005305CF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1DD9"/>
    <w:rsid w:val="00C24BC4"/>
    <w:rsid w:val="00C30903"/>
    <w:rsid w:val="00C5407E"/>
    <w:rsid w:val="00C65FB6"/>
    <w:rsid w:val="00C70E6D"/>
    <w:rsid w:val="00C90196"/>
    <w:rsid w:val="00C969B4"/>
    <w:rsid w:val="00CB08B1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2015-02-26T12:56:00Z</cp:lastPrinted>
  <dcterms:created xsi:type="dcterms:W3CDTF">2015-02-26T12:56:00Z</dcterms:created>
  <dcterms:modified xsi:type="dcterms:W3CDTF">2015-02-26T12:56:00Z</dcterms:modified>
</cp:coreProperties>
</file>