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C6" w:rsidRPr="004D02BA" w:rsidRDefault="004D02BA" w:rsidP="004D02BA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C3CA2" w:rsidRDefault="00FC3CA2" w:rsidP="00FC3CA2">
      <w:pPr>
        <w:jc w:val="center"/>
        <w:rPr>
          <w:b/>
          <w:sz w:val="28"/>
        </w:rPr>
      </w:pPr>
      <w:r>
        <w:rPr>
          <w:b/>
          <w:sz w:val="28"/>
        </w:rPr>
        <w:t>Комитет по управлению имуществом города Волгодонска</w:t>
      </w:r>
    </w:p>
    <w:p w:rsidR="00FC3CA2" w:rsidRPr="006B5238" w:rsidRDefault="00FC3CA2" w:rsidP="00FC3CA2">
      <w:pPr>
        <w:jc w:val="center"/>
        <w:rPr>
          <w:b/>
        </w:rPr>
      </w:pPr>
    </w:p>
    <w:p w:rsidR="00FC3CA2" w:rsidRDefault="00FC3CA2" w:rsidP="008877A3">
      <w:pPr>
        <w:ind w:right="282"/>
        <w:jc w:val="center"/>
        <w:rPr>
          <w:b/>
          <w:sz w:val="36"/>
        </w:rPr>
      </w:pPr>
      <w:r>
        <w:rPr>
          <w:b/>
          <w:sz w:val="40"/>
        </w:rPr>
        <w:t>ПРИКАЗ</w:t>
      </w:r>
    </w:p>
    <w:p w:rsidR="00FC3CA2" w:rsidRDefault="00FC3CA2" w:rsidP="00FC3CA2">
      <w:pPr>
        <w:ind w:left="1418" w:right="1156"/>
        <w:rPr>
          <w:sz w:val="10"/>
        </w:rPr>
      </w:pPr>
    </w:p>
    <w:p w:rsidR="009A5166" w:rsidRDefault="009A5166" w:rsidP="00FC3CA2">
      <w:pPr>
        <w:ind w:right="52"/>
      </w:pPr>
    </w:p>
    <w:p w:rsidR="006C2E92" w:rsidRDefault="006C2E92" w:rsidP="00FC3CA2">
      <w:pPr>
        <w:ind w:right="52"/>
        <w:jc w:val="center"/>
        <w:rPr>
          <w:sz w:val="24"/>
          <w:szCs w:val="24"/>
        </w:rPr>
      </w:pPr>
    </w:p>
    <w:p w:rsidR="006C2E92" w:rsidRPr="004D02BA" w:rsidRDefault="004D02BA" w:rsidP="006C2E92">
      <w:pPr>
        <w:ind w:right="52"/>
        <w:jc w:val="both"/>
        <w:rPr>
          <w:sz w:val="24"/>
          <w:szCs w:val="24"/>
          <w:u w:val="single"/>
        </w:rPr>
      </w:pPr>
      <w:r w:rsidRPr="004D02BA">
        <w:rPr>
          <w:sz w:val="24"/>
          <w:szCs w:val="24"/>
          <w:u w:val="single"/>
        </w:rPr>
        <w:t>28.07.2016</w:t>
      </w:r>
      <w:r w:rsidR="006C2E92" w:rsidRPr="004D02BA">
        <w:rPr>
          <w:sz w:val="24"/>
          <w:szCs w:val="24"/>
          <w:u w:val="single"/>
        </w:rPr>
        <w:t xml:space="preserve"> </w:t>
      </w:r>
      <w:r w:rsidR="006C2E92">
        <w:rPr>
          <w:sz w:val="24"/>
          <w:szCs w:val="24"/>
        </w:rPr>
        <w:t xml:space="preserve">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6C2E92">
        <w:rPr>
          <w:sz w:val="24"/>
          <w:szCs w:val="24"/>
        </w:rPr>
        <w:t xml:space="preserve">    </w:t>
      </w:r>
      <w:r>
        <w:rPr>
          <w:sz w:val="24"/>
          <w:szCs w:val="24"/>
          <w:u w:val="single"/>
        </w:rPr>
        <w:t>212</w:t>
      </w:r>
    </w:p>
    <w:p w:rsidR="006C2E92" w:rsidRDefault="006C2E92" w:rsidP="00FC3CA2">
      <w:pPr>
        <w:ind w:right="52"/>
        <w:jc w:val="center"/>
        <w:rPr>
          <w:sz w:val="24"/>
          <w:szCs w:val="24"/>
        </w:rPr>
      </w:pPr>
    </w:p>
    <w:p w:rsidR="00FC3CA2" w:rsidRPr="000F70C6" w:rsidRDefault="00FC3CA2" w:rsidP="00FC3CA2">
      <w:pPr>
        <w:ind w:right="52"/>
        <w:jc w:val="center"/>
        <w:rPr>
          <w:sz w:val="24"/>
          <w:szCs w:val="24"/>
        </w:rPr>
      </w:pPr>
      <w:r w:rsidRPr="000F70C6">
        <w:rPr>
          <w:sz w:val="24"/>
          <w:szCs w:val="24"/>
        </w:rPr>
        <w:t>г. Волгодонск</w:t>
      </w:r>
    </w:p>
    <w:p w:rsidR="00FC3CA2" w:rsidRPr="000F70C6" w:rsidRDefault="00FC3CA2" w:rsidP="00FC3CA2">
      <w:pPr>
        <w:rPr>
          <w:b/>
          <w:bCs/>
          <w:sz w:val="24"/>
          <w:szCs w:val="24"/>
        </w:rPr>
      </w:pPr>
    </w:p>
    <w:p w:rsidR="00FC3CA2" w:rsidRDefault="00FC3CA2" w:rsidP="00FC3CA2">
      <w:pPr>
        <w:rPr>
          <w:b/>
          <w:bCs/>
        </w:rPr>
      </w:pPr>
    </w:p>
    <w:p w:rsidR="006C2E92" w:rsidRDefault="006C2E92" w:rsidP="00484FC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3CA2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м</w:t>
      </w:r>
      <w:r w:rsidR="00FC3CA2">
        <w:rPr>
          <w:sz w:val="28"/>
          <w:szCs w:val="28"/>
        </w:rPr>
        <w:t>етоди</w:t>
      </w:r>
      <w:r>
        <w:rPr>
          <w:sz w:val="28"/>
          <w:szCs w:val="28"/>
        </w:rPr>
        <w:t xml:space="preserve">ки </w:t>
      </w:r>
    </w:p>
    <w:p w:rsidR="004D02BA" w:rsidRDefault="003A335C" w:rsidP="00484FC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2E92">
        <w:rPr>
          <w:sz w:val="28"/>
          <w:szCs w:val="28"/>
        </w:rPr>
        <w:t xml:space="preserve">рогнозирования поступлений </w:t>
      </w:r>
    </w:p>
    <w:p w:rsidR="004D02BA" w:rsidRDefault="006C2E92" w:rsidP="00484FC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доходов в бюджет города </w:t>
      </w:r>
    </w:p>
    <w:p w:rsidR="004D02BA" w:rsidRDefault="006C2E92" w:rsidP="00484FC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Волгодонска, </w:t>
      </w:r>
      <w:proofErr w:type="gramStart"/>
      <w:r>
        <w:rPr>
          <w:sz w:val="28"/>
          <w:szCs w:val="28"/>
        </w:rPr>
        <w:t>закрепленных</w:t>
      </w:r>
      <w:proofErr w:type="gramEnd"/>
      <w:r>
        <w:rPr>
          <w:sz w:val="28"/>
          <w:szCs w:val="28"/>
        </w:rPr>
        <w:t xml:space="preserve"> за </w:t>
      </w:r>
    </w:p>
    <w:p w:rsidR="00FC3CA2" w:rsidRDefault="006C2E92" w:rsidP="00484FC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Комитетом по управлени</w:t>
      </w:r>
      <w:r w:rsidR="009E6C0A">
        <w:rPr>
          <w:sz w:val="28"/>
          <w:szCs w:val="28"/>
        </w:rPr>
        <w:t>ю имуществом города Волгодонска</w:t>
      </w:r>
      <w:r>
        <w:rPr>
          <w:sz w:val="28"/>
          <w:szCs w:val="28"/>
        </w:rPr>
        <w:t xml:space="preserve">  </w:t>
      </w:r>
      <w:r w:rsidR="00573AF7">
        <w:rPr>
          <w:sz w:val="28"/>
          <w:szCs w:val="28"/>
        </w:rPr>
        <w:t xml:space="preserve"> </w:t>
      </w:r>
      <w:r w:rsidR="00CC6E6F">
        <w:rPr>
          <w:sz w:val="28"/>
          <w:szCs w:val="28"/>
        </w:rPr>
        <w:t xml:space="preserve"> </w:t>
      </w:r>
    </w:p>
    <w:p w:rsidR="004D02BA" w:rsidRDefault="004D02BA" w:rsidP="00484FC8">
      <w:pPr>
        <w:ind w:right="-1"/>
        <w:jc w:val="center"/>
        <w:rPr>
          <w:i/>
          <w:color w:val="365F91"/>
          <w:sz w:val="28"/>
          <w:szCs w:val="28"/>
        </w:rPr>
      </w:pPr>
    </w:p>
    <w:p w:rsidR="004D02BA" w:rsidRPr="008903EF" w:rsidRDefault="004D02BA" w:rsidP="00484FC8">
      <w:pPr>
        <w:ind w:right="-1"/>
        <w:jc w:val="center"/>
        <w:rPr>
          <w:i/>
          <w:color w:val="365F91"/>
          <w:sz w:val="28"/>
          <w:szCs w:val="28"/>
        </w:rPr>
      </w:pPr>
      <w:r>
        <w:rPr>
          <w:i/>
          <w:color w:val="365F91"/>
          <w:sz w:val="28"/>
          <w:szCs w:val="28"/>
        </w:rPr>
        <w:t>( в редакции от 24.04.2019 №170</w:t>
      </w:r>
      <w:r w:rsidRPr="008903EF">
        <w:rPr>
          <w:i/>
          <w:color w:val="365F91"/>
          <w:sz w:val="28"/>
          <w:szCs w:val="28"/>
        </w:rPr>
        <w:t>,</w:t>
      </w:r>
      <w:r>
        <w:rPr>
          <w:i/>
          <w:color w:val="365F91"/>
          <w:sz w:val="28"/>
          <w:szCs w:val="28"/>
        </w:rPr>
        <w:t xml:space="preserve"> от 20.11.2019 №428, от 25.02.2020</w:t>
      </w:r>
      <w:r w:rsidRPr="008903EF">
        <w:rPr>
          <w:i/>
          <w:color w:val="365F91"/>
          <w:sz w:val="28"/>
          <w:szCs w:val="28"/>
        </w:rPr>
        <w:t xml:space="preserve"> №</w:t>
      </w:r>
      <w:r>
        <w:rPr>
          <w:i/>
          <w:color w:val="365F91"/>
          <w:sz w:val="28"/>
          <w:szCs w:val="28"/>
        </w:rPr>
        <w:t>57</w:t>
      </w:r>
      <w:r w:rsidR="00484FC8">
        <w:rPr>
          <w:i/>
          <w:color w:val="365F91"/>
          <w:sz w:val="28"/>
          <w:szCs w:val="28"/>
        </w:rPr>
        <w:t>, от 09.10.2020 №240</w:t>
      </w:r>
      <w:r w:rsidR="0076089C">
        <w:rPr>
          <w:i/>
          <w:color w:val="365F91"/>
          <w:sz w:val="28"/>
          <w:szCs w:val="28"/>
        </w:rPr>
        <w:t>, от 27.04.2021</w:t>
      </w:r>
      <w:r w:rsidR="00C557B6">
        <w:rPr>
          <w:i/>
          <w:color w:val="365F91"/>
          <w:sz w:val="28"/>
          <w:szCs w:val="28"/>
        </w:rPr>
        <w:t xml:space="preserve"> №139</w:t>
      </w:r>
      <w:r w:rsidRPr="008903EF">
        <w:rPr>
          <w:i/>
          <w:color w:val="365F91"/>
          <w:sz w:val="28"/>
          <w:szCs w:val="28"/>
        </w:rPr>
        <w:t>)</w:t>
      </w:r>
    </w:p>
    <w:p w:rsidR="00FC3CA2" w:rsidRDefault="00FC3CA2" w:rsidP="00484FC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C64B4" w:rsidRDefault="00DC64B4" w:rsidP="00484FC8">
      <w:pPr>
        <w:tabs>
          <w:tab w:val="left" w:pos="-4678"/>
        </w:tabs>
        <w:ind w:right="-1" w:firstLine="709"/>
        <w:jc w:val="both"/>
        <w:rPr>
          <w:sz w:val="28"/>
          <w:szCs w:val="28"/>
        </w:rPr>
      </w:pPr>
    </w:p>
    <w:p w:rsidR="006C2E92" w:rsidRDefault="00FC3CA2" w:rsidP="00484FC8">
      <w:pPr>
        <w:tabs>
          <w:tab w:val="left" w:pos="-4678"/>
        </w:tabs>
        <w:ind w:right="-1" w:firstLine="709"/>
        <w:jc w:val="both"/>
        <w:rPr>
          <w:bCs/>
          <w:kern w:val="36"/>
          <w:sz w:val="28"/>
          <w:szCs w:val="28"/>
        </w:rPr>
      </w:pPr>
      <w:r w:rsidRPr="006C2E92">
        <w:rPr>
          <w:sz w:val="28"/>
          <w:szCs w:val="28"/>
        </w:rPr>
        <w:t xml:space="preserve">В </w:t>
      </w:r>
      <w:r w:rsidR="006C2E92" w:rsidRPr="006C2E92">
        <w:rPr>
          <w:sz w:val="28"/>
          <w:szCs w:val="28"/>
        </w:rPr>
        <w:t>соответствии со статьей 160.1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</w:t>
      </w:r>
    </w:p>
    <w:p w:rsidR="005F0E56" w:rsidRDefault="005F0E56" w:rsidP="00484FC8">
      <w:pPr>
        <w:autoSpaceDE w:val="0"/>
        <w:autoSpaceDN w:val="0"/>
        <w:adjustRightInd w:val="0"/>
        <w:ind w:right="-1" w:firstLine="540"/>
        <w:jc w:val="both"/>
        <w:outlineLvl w:val="0"/>
        <w:rPr>
          <w:sz w:val="28"/>
          <w:szCs w:val="28"/>
        </w:rPr>
      </w:pPr>
    </w:p>
    <w:p w:rsidR="00FC3CA2" w:rsidRDefault="00FC3CA2" w:rsidP="00484FC8">
      <w:pPr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FC3CA2" w:rsidRDefault="00FC3CA2" w:rsidP="00484FC8">
      <w:pPr>
        <w:autoSpaceDE w:val="0"/>
        <w:autoSpaceDN w:val="0"/>
        <w:adjustRightInd w:val="0"/>
        <w:ind w:right="-1" w:firstLine="540"/>
        <w:jc w:val="both"/>
        <w:outlineLvl w:val="0"/>
        <w:rPr>
          <w:sz w:val="28"/>
          <w:szCs w:val="28"/>
        </w:rPr>
      </w:pPr>
    </w:p>
    <w:p w:rsidR="00DC57A9" w:rsidRPr="00FC61FB" w:rsidRDefault="005F0E56" w:rsidP="00484FC8">
      <w:pPr>
        <w:pStyle w:val="a5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прилагаемую методику прогнозирования доходов в бю</w:t>
      </w:r>
      <w:r w:rsidRPr="00FC61FB">
        <w:rPr>
          <w:sz w:val="28"/>
          <w:szCs w:val="28"/>
        </w:rPr>
        <w:t>джет города Волгодонска по видам неналоговых доходов, администрируемых Комитетом по управлению имуществом города Волгодонска (далее – Методика).</w:t>
      </w:r>
    </w:p>
    <w:p w:rsidR="003A335C" w:rsidRPr="00FC61FB" w:rsidRDefault="00FC3CA2" w:rsidP="00484FC8">
      <w:pPr>
        <w:tabs>
          <w:tab w:val="left" w:pos="-4678"/>
        </w:tabs>
        <w:ind w:right="-1" w:firstLine="709"/>
        <w:jc w:val="both"/>
        <w:rPr>
          <w:sz w:val="28"/>
          <w:szCs w:val="28"/>
        </w:rPr>
      </w:pPr>
      <w:r w:rsidRPr="00FC61FB">
        <w:rPr>
          <w:sz w:val="28"/>
          <w:szCs w:val="28"/>
        </w:rPr>
        <w:t xml:space="preserve">2. </w:t>
      </w:r>
      <w:r w:rsidR="003A335C" w:rsidRPr="00FC61FB">
        <w:rPr>
          <w:sz w:val="28"/>
          <w:szCs w:val="28"/>
        </w:rPr>
        <w:t xml:space="preserve">Приказ вступает в силу </w:t>
      </w:r>
      <w:r w:rsidR="008877A3" w:rsidRPr="00FC61FB">
        <w:rPr>
          <w:sz w:val="28"/>
          <w:szCs w:val="28"/>
        </w:rPr>
        <w:t xml:space="preserve">со дня его </w:t>
      </w:r>
      <w:r w:rsidR="005F0E56" w:rsidRPr="00FC61FB">
        <w:rPr>
          <w:sz w:val="28"/>
          <w:szCs w:val="28"/>
        </w:rPr>
        <w:t>подписания и применяется при формировании бюджета на очередной финансовый год и на плановый период</w:t>
      </w:r>
      <w:r w:rsidR="009E73F8" w:rsidRPr="00FC61FB">
        <w:rPr>
          <w:sz w:val="28"/>
          <w:szCs w:val="28"/>
        </w:rPr>
        <w:t>.</w:t>
      </w:r>
    </w:p>
    <w:p w:rsidR="00FC3CA2" w:rsidRPr="00FC61FB" w:rsidRDefault="003A335C" w:rsidP="00484FC8">
      <w:pPr>
        <w:tabs>
          <w:tab w:val="left" w:pos="-4678"/>
        </w:tabs>
        <w:ind w:right="-1" w:firstLine="709"/>
        <w:jc w:val="both"/>
        <w:rPr>
          <w:sz w:val="28"/>
          <w:szCs w:val="28"/>
        </w:rPr>
      </w:pPr>
      <w:r w:rsidRPr="00FC61FB">
        <w:rPr>
          <w:sz w:val="28"/>
          <w:szCs w:val="28"/>
        </w:rPr>
        <w:t xml:space="preserve">3. </w:t>
      </w:r>
      <w:proofErr w:type="gramStart"/>
      <w:r w:rsidR="00FC3CA2" w:rsidRPr="00FC61FB">
        <w:rPr>
          <w:sz w:val="28"/>
          <w:szCs w:val="28"/>
        </w:rPr>
        <w:t>Контроль за</w:t>
      </w:r>
      <w:proofErr w:type="gramEnd"/>
      <w:r w:rsidR="00FC3CA2" w:rsidRPr="00FC61FB">
        <w:rPr>
          <w:sz w:val="28"/>
          <w:szCs w:val="28"/>
        </w:rPr>
        <w:t xml:space="preserve"> исполнением приказа оставляю за собой.</w:t>
      </w:r>
    </w:p>
    <w:p w:rsidR="00FC3CA2" w:rsidRPr="00FC61FB" w:rsidRDefault="00FC3CA2" w:rsidP="00484FC8">
      <w:pPr>
        <w:ind w:right="-1" w:firstLine="709"/>
        <w:jc w:val="both"/>
        <w:rPr>
          <w:sz w:val="28"/>
          <w:szCs w:val="28"/>
        </w:rPr>
      </w:pPr>
    </w:p>
    <w:p w:rsidR="003A335C" w:rsidRPr="00FC61FB" w:rsidRDefault="003A335C" w:rsidP="00484FC8">
      <w:pPr>
        <w:ind w:right="-1" w:firstLine="709"/>
        <w:jc w:val="both"/>
        <w:rPr>
          <w:sz w:val="28"/>
          <w:szCs w:val="28"/>
        </w:rPr>
      </w:pPr>
    </w:p>
    <w:p w:rsidR="0047636A" w:rsidRPr="00FC61FB" w:rsidRDefault="002811DB" w:rsidP="00484FC8">
      <w:pPr>
        <w:pStyle w:val="ConsPlusNormal"/>
        <w:widowControl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C61FB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8877A3" w:rsidRPr="00FC6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564" w:rsidRPr="00FC61FB" w:rsidRDefault="002811DB" w:rsidP="00484FC8">
      <w:pPr>
        <w:pStyle w:val="ConsPlusNormal"/>
        <w:widowControl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FC61FB">
        <w:rPr>
          <w:rFonts w:ascii="Times New Roman" w:hAnsi="Times New Roman" w:cs="Times New Roman"/>
          <w:sz w:val="28"/>
          <w:szCs w:val="28"/>
        </w:rPr>
        <w:t xml:space="preserve">по управлению имуществом </w:t>
      </w:r>
    </w:p>
    <w:p w:rsidR="003A335C" w:rsidRPr="00FC61FB" w:rsidRDefault="002811DB" w:rsidP="00484FC8">
      <w:pPr>
        <w:ind w:right="-1"/>
        <w:rPr>
          <w:sz w:val="28"/>
          <w:szCs w:val="28"/>
        </w:rPr>
      </w:pPr>
      <w:r w:rsidRPr="00FC61FB">
        <w:rPr>
          <w:sz w:val="28"/>
          <w:szCs w:val="28"/>
        </w:rPr>
        <w:t xml:space="preserve">города Волгодонска                     </w:t>
      </w:r>
      <w:r w:rsidR="00524564" w:rsidRPr="00FC61FB">
        <w:rPr>
          <w:sz w:val="28"/>
          <w:szCs w:val="28"/>
        </w:rPr>
        <w:t xml:space="preserve">                     </w:t>
      </w:r>
      <w:r w:rsidR="0047636A" w:rsidRPr="00FC61FB">
        <w:rPr>
          <w:sz w:val="28"/>
          <w:szCs w:val="28"/>
        </w:rPr>
        <w:t xml:space="preserve">                              </w:t>
      </w:r>
      <w:r w:rsidRPr="00FC61FB">
        <w:rPr>
          <w:sz w:val="28"/>
          <w:szCs w:val="28"/>
        </w:rPr>
        <w:t xml:space="preserve">  </w:t>
      </w:r>
      <w:r w:rsidR="008877A3" w:rsidRPr="00FC61FB">
        <w:rPr>
          <w:sz w:val="28"/>
          <w:szCs w:val="28"/>
        </w:rPr>
        <w:t xml:space="preserve">  </w:t>
      </w:r>
      <w:r w:rsidR="00646B64" w:rsidRPr="00FC61FB">
        <w:rPr>
          <w:sz w:val="28"/>
          <w:szCs w:val="28"/>
        </w:rPr>
        <w:t xml:space="preserve"> </w:t>
      </w:r>
      <w:r w:rsidR="0076089C">
        <w:rPr>
          <w:sz w:val="28"/>
          <w:szCs w:val="28"/>
        </w:rPr>
        <w:t>А.В. Чернов</w:t>
      </w:r>
      <w:r w:rsidRPr="00FC61FB">
        <w:rPr>
          <w:sz w:val="28"/>
          <w:szCs w:val="28"/>
        </w:rPr>
        <w:br w:type="page"/>
      </w:r>
    </w:p>
    <w:p w:rsidR="003A335C" w:rsidRPr="00FC61FB" w:rsidRDefault="003A335C" w:rsidP="00484FC8">
      <w:pPr>
        <w:ind w:left="3540" w:right="-1"/>
        <w:jc w:val="right"/>
        <w:rPr>
          <w:sz w:val="28"/>
          <w:szCs w:val="28"/>
        </w:rPr>
      </w:pPr>
      <w:r w:rsidRPr="00FC61FB">
        <w:rPr>
          <w:sz w:val="28"/>
          <w:szCs w:val="28"/>
        </w:rPr>
        <w:lastRenderedPageBreak/>
        <w:t xml:space="preserve">Приложение  </w:t>
      </w:r>
    </w:p>
    <w:p w:rsidR="003A335C" w:rsidRPr="00FC61FB" w:rsidRDefault="003A335C" w:rsidP="00484FC8">
      <w:pPr>
        <w:ind w:left="993" w:right="-1" w:hanging="851"/>
        <w:jc w:val="right"/>
        <w:rPr>
          <w:sz w:val="28"/>
          <w:szCs w:val="28"/>
        </w:rPr>
      </w:pPr>
      <w:r w:rsidRPr="00FC61FB">
        <w:rPr>
          <w:sz w:val="28"/>
          <w:szCs w:val="28"/>
        </w:rPr>
        <w:t xml:space="preserve">к приказу Комитета по управлению </w:t>
      </w:r>
    </w:p>
    <w:p w:rsidR="003A335C" w:rsidRPr="00FC61FB" w:rsidRDefault="003A335C" w:rsidP="00484FC8">
      <w:pPr>
        <w:ind w:left="993" w:right="-1" w:hanging="851"/>
        <w:jc w:val="right"/>
        <w:rPr>
          <w:sz w:val="28"/>
          <w:szCs w:val="28"/>
        </w:rPr>
      </w:pPr>
      <w:r w:rsidRPr="00FC61FB">
        <w:rPr>
          <w:sz w:val="28"/>
          <w:szCs w:val="28"/>
        </w:rPr>
        <w:t xml:space="preserve">имуществом города Волгодонска </w:t>
      </w:r>
    </w:p>
    <w:p w:rsidR="003A335C" w:rsidRPr="00FC61FB" w:rsidRDefault="003A335C" w:rsidP="00484FC8">
      <w:pPr>
        <w:ind w:left="993" w:right="-1" w:hanging="851"/>
        <w:jc w:val="right"/>
        <w:rPr>
          <w:sz w:val="28"/>
          <w:szCs w:val="28"/>
        </w:rPr>
      </w:pPr>
      <w:r w:rsidRPr="00FC61FB">
        <w:rPr>
          <w:sz w:val="28"/>
          <w:szCs w:val="28"/>
        </w:rPr>
        <w:t xml:space="preserve">от 28.07.2016  № 212 </w:t>
      </w:r>
    </w:p>
    <w:p w:rsidR="00AD1397" w:rsidRPr="00FC61FB" w:rsidRDefault="00AD1397" w:rsidP="00484FC8">
      <w:pPr>
        <w:pStyle w:val="ab"/>
        <w:ind w:right="-1"/>
        <w:jc w:val="center"/>
        <w:rPr>
          <w:rFonts w:ascii="Times New Roman" w:hAnsi="Times New Roman"/>
          <w:sz w:val="24"/>
          <w:szCs w:val="24"/>
        </w:rPr>
      </w:pPr>
    </w:p>
    <w:p w:rsidR="009E4D5B" w:rsidRPr="00FC61FB" w:rsidRDefault="009E4D5B" w:rsidP="00484FC8">
      <w:pPr>
        <w:ind w:right="-1"/>
        <w:jc w:val="center"/>
        <w:rPr>
          <w:sz w:val="28"/>
          <w:szCs w:val="28"/>
        </w:rPr>
      </w:pPr>
    </w:p>
    <w:p w:rsidR="00E75D75" w:rsidRPr="00FC61FB" w:rsidRDefault="00E75D75" w:rsidP="00484FC8">
      <w:pPr>
        <w:ind w:right="-1"/>
        <w:jc w:val="center"/>
        <w:rPr>
          <w:sz w:val="28"/>
          <w:szCs w:val="28"/>
        </w:rPr>
      </w:pPr>
    </w:p>
    <w:p w:rsidR="003A335C" w:rsidRPr="00FC61FB" w:rsidRDefault="003A335C" w:rsidP="00484FC8">
      <w:pPr>
        <w:ind w:right="-1"/>
        <w:jc w:val="center"/>
        <w:rPr>
          <w:sz w:val="28"/>
          <w:szCs w:val="28"/>
        </w:rPr>
      </w:pPr>
      <w:r w:rsidRPr="00FC61FB">
        <w:rPr>
          <w:sz w:val="28"/>
          <w:szCs w:val="28"/>
        </w:rPr>
        <w:t xml:space="preserve">МЕТОДИКА </w:t>
      </w:r>
    </w:p>
    <w:p w:rsidR="003A335C" w:rsidRPr="00FC61FB" w:rsidRDefault="003A335C" w:rsidP="00484FC8">
      <w:pPr>
        <w:ind w:right="-1"/>
        <w:jc w:val="center"/>
        <w:rPr>
          <w:b/>
          <w:sz w:val="28"/>
          <w:szCs w:val="28"/>
        </w:rPr>
      </w:pPr>
      <w:r w:rsidRPr="00FC61FB">
        <w:rPr>
          <w:sz w:val="28"/>
          <w:szCs w:val="28"/>
        </w:rPr>
        <w:t>прогнозирования поступлений доходов в бюджет города Волгодонска, закрепленных за Комитетом по управлению имуществом города Волгодонска</w:t>
      </w:r>
    </w:p>
    <w:p w:rsidR="003A335C" w:rsidRPr="00FC61FB" w:rsidRDefault="003A335C" w:rsidP="00484FC8">
      <w:pPr>
        <w:ind w:right="-1"/>
        <w:jc w:val="center"/>
        <w:rPr>
          <w:sz w:val="28"/>
          <w:szCs w:val="28"/>
        </w:rPr>
      </w:pPr>
    </w:p>
    <w:p w:rsidR="003A335C" w:rsidRPr="00FC61FB" w:rsidRDefault="003A335C" w:rsidP="00484FC8">
      <w:pPr>
        <w:ind w:right="-1"/>
        <w:jc w:val="center"/>
        <w:rPr>
          <w:b/>
          <w:sz w:val="28"/>
          <w:szCs w:val="28"/>
        </w:rPr>
      </w:pPr>
      <w:r w:rsidRPr="00FC61FB">
        <w:rPr>
          <w:sz w:val="28"/>
          <w:szCs w:val="28"/>
        </w:rPr>
        <w:t>1. Общие положения</w:t>
      </w:r>
    </w:p>
    <w:p w:rsidR="003A335C" w:rsidRPr="00FC61FB" w:rsidRDefault="003A335C" w:rsidP="00484FC8">
      <w:pPr>
        <w:ind w:right="-1"/>
        <w:jc w:val="center"/>
        <w:rPr>
          <w:b/>
          <w:sz w:val="28"/>
          <w:szCs w:val="28"/>
        </w:rPr>
      </w:pPr>
    </w:p>
    <w:p w:rsidR="003A335C" w:rsidRPr="00FC61FB" w:rsidRDefault="003A335C" w:rsidP="00484FC8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FC61FB">
        <w:rPr>
          <w:sz w:val="28"/>
          <w:szCs w:val="28"/>
        </w:rPr>
        <w:t>1.1</w:t>
      </w:r>
      <w:r w:rsidR="00FA5A75" w:rsidRPr="00FC61FB">
        <w:rPr>
          <w:sz w:val="28"/>
          <w:szCs w:val="28"/>
        </w:rPr>
        <w:t>.</w:t>
      </w:r>
      <w:r w:rsidRPr="00FC61FB">
        <w:rPr>
          <w:sz w:val="28"/>
          <w:szCs w:val="28"/>
        </w:rPr>
        <w:t xml:space="preserve"> </w:t>
      </w:r>
      <w:proofErr w:type="gramStart"/>
      <w:r w:rsidRPr="00FC61FB">
        <w:rPr>
          <w:sz w:val="28"/>
          <w:szCs w:val="28"/>
        </w:rPr>
        <w:t>Настоящая методика прогнозирования поступлений доходов в бюджет города Волгодонска, закрепленных за Комитетом по управлению имуществом города Волгодонска</w:t>
      </w:r>
      <w:r w:rsidR="00D51CBD" w:rsidRPr="00FC61FB">
        <w:rPr>
          <w:sz w:val="28"/>
          <w:szCs w:val="28"/>
        </w:rPr>
        <w:t xml:space="preserve"> </w:t>
      </w:r>
      <w:r w:rsidRPr="00FC61FB">
        <w:rPr>
          <w:sz w:val="28"/>
          <w:szCs w:val="28"/>
        </w:rPr>
        <w:t xml:space="preserve">разработана в целях реализации Комитетом по управлению </w:t>
      </w:r>
      <w:r w:rsidR="004C11C4" w:rsidRPr="00FC61FB">
        <w:rPr>
          <w:sz w:val="28"/>
          <w:szCs w:val="28"/>
        </w:rPr>
        <w:t xml:space="preserve">имуществом города Волгодонска </w:t>
      </w:r>
      <w:r w:rsidRPr="00FC61FB">
        <w:rPr>
          <w:sz w:val="28"/>
          <w:szCs w:val="28"/>
        </w:rPr>
        <w:t xml:space="preserve"> </w:t>
      </w:r>
      <w:r w:rsidR="004C11C4" w:rsidRPr="00FC61FB">
        <w:rPr>
          <w:sz w:val="28"/>
          <w:szCs w:val="28"/>
        </w:rPr>
        <w:t xml:space="preserve">(далее – КУИ) </w:t>
      </w:r>
      <w:r w:rsidRPr="00FC61FB">
        <w:rPr>
          <w:sz w:val="28"/>
          <w:szCs w:val="28"/>
        </w:rPr>
        <w:t>полномочий главного администратора доходов бюджетов бюджетной системы Российской Федерации в части прогнозирования поступлений по закрепленным за ним доходам местного бюджета, представления сведений, необходимых для формирования проекта бюджета города Волгодонска на очередной</w:t>
      </w:r>
      <w:proofErr w:type="gramEnd"/>
      <w:r w:rsidRPr="00FC61FB">
        <w:rPr>
          <w:sz w:val="28"/>
          <w:szCs w:val="28"/>
        </w:rPr>
        <w:t xml:space="preserve"> финансовый год и плановый период.</w:t>
      </w:r>
    </w:p>
    <w:p w:rsidR="003A335C" w:rsidRPr="00FC61FB" w:rsidRDefault="003A335C" w:rsidP="00484F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FB">
        <w:rPr>
          <w:rFonts w:ascii="Times New Roman" w:hAnsi="Times New Roman" w:cs="Times New Roman"/>
          <w:sz w:val="28"/>
          <w:szCs w:val="28"/>
        </w:rPr>
        <w:t>1.2</w:t>
      </w:r>
      <w:r w:rsidR="00FA5A75" w:rsidRPr="00FC61FB">
        <w:rPr>
          <w:rFonts w:ascii="Times New Roman" w:hAnsi="Times New Roman" w:cs="Times New Roman"/>
          <w:sz w:val="28"/>
          <w:szCs w:val="28"/>
        </w:rPr>
        <w:t>.</w:t>
      </w:r>
      <w:r w:rsidRPr="00FC6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1FB">
        <w:rPr>
          <w:rFonts w:ascii="Times New Roman" w:hAnsi="Times New Roman" w:cs="Times New Roman"/>
          <w:sz w:val="28"/>
          <w:szCs w:val="28"/>
        </w:rPr>
        <w:t>В состав прогнозируемых КУИ доходов местного бюджета, по которым составляются расчеты, включаются следующие доходы:</w:t>
      </w:r>
    </w:p>
    <w:p w:rsidR="003A335C" w:rsidRPr="00FC61FB" w:rsidRDefault="003A335C" w:rsidP="00484F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1FB">
        <w:rPr>
          <w:rFonts w:ascii="Times New Roman" w:hAnsi="Times New Roman" w:cs="Times New Roman"/>
          <w:sz w:val="28"/>
          <w:szCs w:val="28"/>
        </w:rPr>
        <w:t>1.2.1.</w:t>
      </w:r>
      <w:r w:rsidRPr="00FC6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1FB">
        <w:rPr>
          <w:rFonts w:ascii="Times New Roman" w:hAnsi="Times New Roman" w:cs="Times New Roman"/>
          <w:sz w:val="28"/>
          <w:szCs w:val="28"/>
        </w:rPr>
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</w:r>
      <w:r w:rsidR="00113733" w:rsidRPr="00FC61FB">
        <w:rPr>
          <w:rFonts w:ascii="Times New Roman" w:hAnsi="Times New Roman" w:cs="Times New Roman"/>
          <w:sz w:val="28"/>
          <w:szCs w:val="28"/>
        </w:rPr>
        <w:t>городским округам</w:t>
      </w:r>
      <w:r w:rsidRPr="00FC61FB">
        <w:rPr>
          <w:rFonts w:ascii="Times New Roman" w:hAnsi="Times New Roman" w:cs="Times New Roman"/>
          <w:sz w:val="28"/>
          <w:szCs w:val="28"/>
        </w:rPr>
        <w:t xml:space="preserve"> (1 11 01040 04 0000 120).</w:t>
      </w:r>
    </w:p>
    <w:p w:rsidR="003A335C" w:rsidRPr="00FC61FB" w:rsidRDefault="003A335C" w:rsidP="00484FC8">
      <w:pPr>
        <w:ind w:right="-1" w:firstLine="709"/>
        <w:jc w:val="both"/>
        <w:rPr>
          <w:b/>
          <w:sz w:val="28"/>
          <w:szCs w:val="28"/>
        </w:rPr>
      </w:pPr>
      <w:r w:rsidRPr="00FC61FB">
        <w:rPr>
          <w:sz w:val="28"/>
          <w:szCs w:val="28"/>
        </w:rPr>
        <w:t>1.2.2</w:t>
      </w:r>
      <w:r w:rsidR="00FA5A75" w:rsidRPr="00FC61FB">
        <w:rPr>
          <w:sz w:val="28"/>
          <w:szCs w:val="28"/>
        </w:rPr>
        <w:t>.</w:t>
      </w:r>
      <w:r w:rsidRPr="00FC61FB">
        <w:rPr>
          <w:sz w:val="28"/>
          <w:szCs w:val="28"/>
        </w:rPr>
        <w:t xml:space="preserve"> </w:t>
      </w:r>
      <w:proofErr w:type="gramStart"/>
      <w:r w:rsidRPr="00FC61FB">
        <w:rPr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(1 11 05024 04 0000 120)</w:t>
      </w:r>
      <w:r w:rsidR="00FA5A75" w:rsidRPr="00FC61FB">
        <w:rPr>
          <w:sz w:val="28"/>
          <w:szCs w:val="28"/>
        </w:rPr>
        <w:t>.</w:t>
      </w:r>
      <w:r w:rsidRPr="00FC61FB">
        <w:rPr>
          <w:sz w:val="28"/>
          <w:szCs w:val="28"/>
        </w:rPr>
        <w:t xml:space="preserve">  </w:t>
      </w:r>
      <w:proofErr w:type="gramEnd"/>
    </w:p>
    <w:p w:rsidR="003A335C" w:rsidRPr="00FC61FB" w:rsidRDefault="003A335C" w:rsidP="00484FC8">
      <w:pPr>
        <w:ind w:right="-1" w:firstLine="709"/>
        <w:jc w:val="both"/>
        <w:rPr>
          <w:b/>
          <w:bCs/>
          <w:color w:val="000000"/>
          <w:spacing w:val="2"/>
          <w:sz w:val="28"/>
          <w:szCs w:val="28"/>
        </w:rPr>
      </w:pPr>
      <w:r w:rsidRPr="00FC61FB">
        <w:rPr>
          <w:sz w:val="28"/>
          <w:szCs w:val="28"/>
        </w:rPr>
        <w:t>1.2.3</w:t>
      </w:r>
      <w:r w:rsidR="00FA5A75" w:rsidRPr="00FC61FB">
        <w:rPr>
          <w:sz w:val="28"/>
          <w:szCs w:val="28"/>
        </w:rPr>
        <w:t>.</w:t>
      </w:r>
      <w:r w:rsidRPr="00FC61FB">
        <w:rPr>
          <w:sz w:val="28"/>
          <w:szCs w:val="28"/>
        </w:rPr>
        <w:t xml:space="preserve"> Доходы от сдачи в аренду имущества, составляющего казну городских округов (за исключением земельных участков)</w:t>
      </w:r>
      <w:r w:rsidRPr="00FC61FB">
        <w:rPr>
          <w:bCs/>
          <w:color w:val="000000"/>
          <w:spacing w:val="2"/>
          <w:sz w:val="28"/>
          <w:szCs w:val="28"/>
        </w:rPr>
        <w:t xml:space="preserve"> (1 11 05074 04 0000 120)</w:t>
      </w:r>
      <w:r w:rsidR="00FA5A75" w:rsidRPr="00FC61FB">
        <w:rPr>
          <w:bCs/>
          <w:color w:val="000000"/>
          <w:spacing w:val="2"/>
          <w:sz w:val="28"/>
          <w:szCs w:val="28"/>
        </w:rPr>
        <w:t>.</w:t>
      </w:r>
    </w:p>
    <w:p w:rsidR="003A335C" w:rsidRPr="00FC61FB" w:rsidRDefault="003A335C" w:rsidP="00484FC8">
      <w:pPr>
        <w:ind w:right="-1" w:firstLine="709"/>
        <w:jc w:val="both"/>
        <w:rPr>
          <w:sz w:val="28"/>
          <w:szCs w:val="28"/>
        </w:rPr>
      </w:pPr>
      <w:r w:rsidRPr="00FC61FB">
        <w:rPr>
          <w:bCs/>
          <w:color w:val="000000"/>
          <w:spacing w:val="2"/>
          <w:sz w:val="28"/>
          <w:szCs w:val="28"/>
        </w:rPr>
        <w:t>1.2.4</w:t>
      </w:r>
      <w:r w:rsidR="00FA5A75" w:rsidRPr="00FC61FB">
        <w:rPr>
          <w:bCs/>
          <w:color w:val="000000"/>
          <w:spacing w:val="2"/>
          <w:sz w:val="28"/>
          <w:szCs w:val="28"/>
        </w:rPr>
        <w:t>.</w:t>
      </w:r>
      <w:r w:rsidRPr="00FC61FB">
        <w:rPr>
          <w:bCs/>
          <w:color w:val="000000"/>
          <w:spacing w:val="2"/>
          <w:sz w:val="28"/>
          <w:szCs w:val="28"/>
        </w:rPr>
        <w:t xml:space="preserve"> </w:t>
      </w:r>
      <w:r w:rsidRPr="00FC61FB"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 (1 14 06012 04 0000 430)</w:t>
      </w:r>
      <w:r w:rsidR="00FA5A75" w:rsidRPr="00FC61FB">
        <w:rPr>
          <w:sz w:val="28"/>
          <w:szCs w:val="28"/>
        </w:rPr>
        <w:t>.</w:t>
      </w:r>
    </w:p>
    <w:p w:rsidR="00FA5A75" w:rsidRPr="00FC61FB" w:rsidRDefault="00FA5A75" w:rsidP="00484FC8">
      <w:pPr>
        <w:ind w:right="-1" w:firstLine="709"/>
        <w:jc w:val="both"/>
        <w:rPr>
          <w:b/>
          <w:sz w:val="28"/>
          <w:szCs w:val="28"/>
        </w:rPr>
      </w:pPr>
      <w:r w:rsidRPr="00FC61FB">
        <w:rPr>
          <w:sz w:val="28"/>
          <w:szCs w:val="28"/>
        </w:rPr>
        <w:t xml:space="preserve">1.2.5. Доходы   от   продажи    земельных    участков,   находящихся     </w:t>
      </w:r>
      <w:proofErr w:type="gramStart"/>
      <w:r w:rsidRPr="00FC61FB">
        <w:rPr>
          <w:sz w:val="28"/>
          <w:szCs w:val="28"/>
        </w:rPr>
        <w:t>в</w:t>
      </w:r>
      <w:proofErr w:type="gramEnd"/>
      <w:r w:rsidRPr="00FC61FB">
        <w:rPr>
          <w:sz w:val="28"/>
          <w:szCs w:val="28"/>
        </w:rPr>
        <w:t xml:space="preserve"> </w:t>
      </w:r>
    </w:p>
    <w:p w:rsidR="003A335C" w:rsidRPr="00FC61FB" w:rsidRDefault="003A335C" w:rsidP="00484FC8">
      <w:pPr>
        <w:ind w:right="-1"/>
        <w:jc w:val="both"/>
        <w:rPr>
          <w:sz w:val="28"/>
          <w:szCs w:val="28"/>
        </w:rPr>
      </w:pPr>
      <w:r w:rsidRPr="00FC61FB">
        <w:rPr>
          <w:sz w:val="28"/>
          <w:szCs w:val="28"/>
        </w:rPr>
        <w:t>собственности городских округов (за исключением земельных участков муниципальных бюджетных и автономных учреждений) (1 14 06024 04 0000 430)</w:t>
      </w:r>
      <w:r w:rsidR="00FA5A75" w:rsidRPr="00FC61FB">
        <w:rPr>
          <w:sz w:val="28"/>
          <w:szCs w:val="28"/>
        </w:rPr>
        <w:t>.</w:t>
      </w:r>
    </w:p>
    <w:p w:rsidR="00FA5A75" w:rsidRPr="00FC61FB" w:rsidRDefault="00FA5A75" w:rsidP="00484FC8">
      <w:pPr>
        <w:ind w:right="-1" w:firstLine="709"/>
        <w:jc w:val="both"/>
        <w:rPr>
          <w:sz w:val="28"/>
          <w:szCs w:val="28"/>
        </w:rPr>
      </w:pPr>
      <w:r w:rsidRPr="00FC61FB">
        <w:rPr>
          <w:sz w:val="28"/>
          <w:szCs w:val="28"/>
        </w:rPr>
        <w:t xml:space="preserve">1.2.6. </w:t>
      </w:r>
      <w:r w:rsidR="00113733" w:rsidRPr="00FC61FB">
        <w:rPr>
          <w:sz w:val="28"/>
          <w:szCs w:val="28"/>
        </w:rPr>
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</w:t>
      </w:r>
      <w:r w:rsidR="00113733" w:rsidRPr="00FC61FB">
        <w:rPr>
          <w:sz w:val="28"/>
          <w:szCs w:val="28"/>
        </w:rPr>
        <w:lastRenderedPageBreak/>
        <w:t>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 (1 14 06312 04 0000 430).</w:t>
      </w:r>
    </w:p>
    <w:p w:rsidR="004F585E" w:rsidRPr="00FC61FB" w:rsidRDefault="004F585E" w:rsidP="00484FC8">
      <w:pPr>
        <w:ind w:right="-1" w:firstLine="709"/>
        <w:jc w:val="both"/>
        <w:rPr>
          <w:sz w:val="28"/>
          <w:szCs w:val="28"/>
        </w:rPr>
      </w:pPr>
      <w:r w:rsidRPr="00FC61FB">
        <w:rPr>
          <w:sz w:val="28"/>
          <w:szCs w:val="28"/>
        </w:rPr>
        <w:t>1.2.7.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</w:t>
      </w:r>
      <w:r w:rsidRPr="00FC61FB">
        <w:rPr>
          <w:color w:val="000000"/>
          <w:sz w:val="28"/>
          <w:szCs w:val="28"/>
          <w:lang w:eastAsia="ru-RU"/>
        </w:rPr>
        <w:t>1 14 02043 04 0000 410</w:t>
      </w:r>
      <w:r w:rsidRPr="00FC61FB">
        <w:rPr>
          <w:sz w:val="28"/>
          <w:szCs w:val="28"/>
        </w:rPr>
        <w:t>).</w:t>
      </w:r>
    </w:p>
    <w:p w:rsidR="00452986" w:rsidRPr="00FC61FB" w:rsidRDefault="00452986" w:rsidP="00484FC8">
      <w:pPr>
        <w:ind w:right="-1" w:firstLine="709"/>
        <w:jc w:val="both"/>
        <w:rPr>
          <w:sz w:val="28"/>
          <w:szCs w:val="28"/>
        </w:rPr>
      </w:pPr>
      <w:r w:rsidRPr="00FC61FB">
        <w:rPr>
          <w:sz w:val="28"/>
          <w:szCs w:val="28"/>
        </w:rPr>
        <w:t xml:space="preserve">1.2.8. </w:t>
      </w:r>
      <w:r w:rsidR="00E47853" w:rsidRPr="00FC61FB">
        <w:rPr>
          <w:sz w:val="28"/>
          <w:szCs w:val="28"/>
        </w:rPr>
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(1 11 09044 04 0000 120).</w:t>
      </w:r>
    </w:p>
    <w:p w:rsidR="008157ED" w:rsidRDefault="008157ED" w:rsidP="00484FC8">
      <w:pPr>
        <w:ind w:right="-1" w:firstLine="709"/>
        <w:jc w:val="both"/>
        <w:rPr>
          <w:sz w:val="28"/>
          <w:szCs w:val="28"/>
        </w:rPr>
      </w:pPr>
      <w:r w:rsidRPr="00FC61FB">
        <w:rPr>
          <w:sz w:val="28"/>
          <w:szCs w:val="28"/>
        </w:rPr>
        <w:t>1.2.9. Прочие неналоговые доходы бюджетов городских округов (1 17 05040 04 0000 180).</w:t>
      </w:r>
    </w:p>
    <w:p w:rsidR="0076089C" w:rsidRPr="00A47C7B" w:rsidRDefault="0076089C" w:rsidP="0076089C">
      <w:pPr>
        <w:ind w:right="-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1.2.10. </w:t>
      </w:r>
      <w:proofErr w:type="gramStart"/>
      <w:r w:rsidRPr="00A47C7B">
        <w:rPr>
          <w:sz w:val="28"/>
          <w:szCs w:val="28"/>
        </w:rPr>
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</w:t>
      </w:r>
      <w:r w:rsidRPr="00A47C7B">
        <w:rPr>
          <w:rFonts w:eastAsia="Calibri"/>
          <w:sz w:val="28"/>
          <w:szCs w:val="28"/>
          <w:lang w:eastAsia="en-US"/>
        </w:rPr>
        <w:t>по данному КБК учитываются поступления доходов от</w:t>
      </w:r>
      <w:r w:rsidRPr="00A47C7B">
        <w:rPr>
          <w:b/>
          <w:bCs/>
          <w:sz w:val="28"/>
          <w:szCs w:val="28"/>
        </w:rPr>
        <w:t xml:space="preserve"> </w:t>
      </w:r>
      <w:r w:rsidRPr="00A47C7B">
        <w:rPr>
          <w:bCs/>
          <w:sz w:val="28"/>
          <w:szCs w:val="28"/>
        </w:rPr>
        <w:t>платы, поступающей в рамках договора за предоставление права на размещение и</w:t>
      </w:r>
      <w:proofErr w:type="gramEnd"/>
      <w:r w:rsidRPr="00A47C7B">
        <w:rPr>
          <w:bCs/>
          <w:sz w:val="28"/>
          <w:szCs w:val="28"/>
        </w:rPr>
        <w:t xml:space="preserve"> эксплуатацию нестационарного торгового объекта)</w:t>
      </w:r>
      <w:r w:rsidRPr="00A47C7B">
        <w:rPr>
          <w:sz w:val="28"/>
          <w:szCs w:val="28"/>
        </w:rPr>
        <w:t xml:space="preserve"> (1 11 09080 04 0001 120</w:t>
      </w:r>
      <w:r>
        <w:rPr>
          <w:sz w:val="28"/>
          <w:szCs w:val="28"/>
        </w:rPr>
        <w:t>)</w:t>
      </w:r>
      <w:r w:rsidRPr="00A47C7B">
        <w:rPr>
          <w:sz w:val="28"/>
          <w:szCs w:val="28"/>
        </w:rPr>
        <w:t>;</w:t>
      </w:r>
    </w:p>
    <w:p w:rsidR="0076089C" w:rsidRPr="00FC61FB" w:rsidRDefault="0076089C" w:rsidP="0076089C">
      <w:pPr>
        <w:ind w:right="-2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7C7B">
        <w:rPr>
          <w:sz w:val="28"/>
          <w:szCs w:val="28"/>
        </w:rPr>
        <w:t xml:space="preserve">1.2.11. </w:t>
      </w:r>
      <w:proofErr w:type="gramStart"/>
      <w:r w:rsidRPr="00A47C7B">
        <w:rPr>
          <w:sz w:val="28"/>
          <w:szCs w:val="28"/>
        </w:rPr>
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</w:t>
      </w:r>
      <w:r w:rsidRPr="00A47C7B">
        <w:rPr>
          <w:rFonts w:eastAsia="Calibri"/>
          <w:sz w:val="28"/>
          <w:szCs w:val="28"/>
          <w:lang w:eastAsia="en-US"/>
        </w:rPr>
        <w:t>по данному КБК учитываются поступления доходов от</w:t>
      </w:r>
      <w:r w:rsidRPr="00A47C7B">
        <w:rPr>
          <w:b/>
          <w:bCs/>
          <w:sz w:val="28"/>
          <w:szCs w:val="28"/>
        </w:rPr>
        <w:t xml:space="preserve"> </w:t>
      </w:r>
      <w:r w:rsidRPr="00A47C7B">
        <w:rPr>
          <w:bCs/>
          <w:sz w:val="28"/>
          <w:szCs w:val="28"/>
        </w:rPr>
        <w:t>платы, поступающей в рамках договора на установку и эксплуатацию рекламных конструкций</w:t>
      </w:r>
      <w:proofErr w:type="gramEnd"/>
      <w:r w:rsidRPr="00A47C7B">
        <w:rPr>
          <w:bCs/>
          <w:sz w:val="28"/>
          <w:szCs w:val="28"/>
        </w:rPr>
        <w:t>)</w:t>
      </w:r>
      <w:r w:rsidRPr="00A47C7B">
        <w:rPr>
          <w:sz w:val="28"/>
          <w:szCs w:val="28"/>
        </w:rPr>
        <w:t xml:space="preserve"> (</w:t>
      </w:r>
      <w:proofErr w:type="gramStart"/>
      <w:r w:rsidRPr="00A47C7B">
        <w:rPr>
          <w:sz w:val="28"/>
          <w:szCs w:val="28"/>
        </w:rPr>
        <w:t>1 11 09080 04 0002 120</w:t>
      </w:r>
      <w:r>
        <w:rPr>
          <w:sz w:val="28"/>
          <w:szCs w:val="28"/>
        </w:rPr>
        <w:t>).</w:t>
      </w:r>
      <w:proofErr w:type="gramEnd"/>
    </w:p>
    <w:p w:rsidR="003A335C" w:rsidRPr="00FC61FB" w:rsidRDefault="003A335C" w:rsidP="00484FC8">
      <w:pPr>
        <w:ind w:right="-1" w:firstLine="709"/>
        <w:jc w:val="both"/>
        <w:rPr>
          <w:b/>
          <w:sz w:val="28"/>
          <w:szCs w:val="28"/>
        </w:rPr>
      </w:pPr>
      <w:r w:rsidRPr="00FC61FB">
        <w:rPr>
          <w:sz w:val="28"/>
          <w:szCs w:val="28"/>
        </w:rPr>
        <w:t>1.3</w:t>
      </w:r>
      <w:r w:rsidR="00FA5A75" w:rsidRPr="00FC61FB">
        <w:rPr>
          <w:sz w:val="28"/>
          <w:szCs w:val="28"/>
        </w:rPr>
        <w:t>.</w:t>
      </w:r>
      <w:r w:rsidRPr="00FC61FB">
        <w:rPr>
          <w:sz w:val="28"/>
          <w:szCs w:val="28"/>
        </w:rPr>
        <w:t xml:space="preserve"> К непрогнозируемым, но поступающим доходам местного бюджета, которые носят несистемный и нерегулярный характер</w:t>
      </w:r>
      <w:r w:rsidR="00D51CBD" w:rsidRPr="00FC61FB">
        <w:rPr>
          <w:sz w:val="28"/>
          <w:szCs w:val="28"/>
        </w:rPr>
        <w:t>,</w:t>
      </w:r>
      <w:r w:rsidRPr="00FC61FB">
        <w:rPr>
          <w:sz w:val="28"/>
          <w:szCs w:val="28"/>
        </w:rPr>
        <w:t xml:space="preserve"> относятся следующие доходы:</w:t>
      </w:r>
    </w:p>
    <w:p w:rsidR="003A335C" w:rsidRPr="00FC61FB" w:rsidRDefault="00785718" w:rsidP="00484FC8">
      <w:pPr>
        <w:ind w:right="-1" w:firstLine="709"/>
        <w:jc w:val="both"/>
        <w:rPr>
          <w:b/>
          <w:sz w:val="28"/>
          <w:szCs w:val="28"/>
        </w:rPr>
      </w:pPr>
      <w:r w:rsidRPr="00FC61FB">
        <w:rPr>
          <w:sz w:val="28"/>
          <w:szCs w:val="28"/>
        </w:rPr>
        <w:t>1.3.1</w:t>
      </w:r>
      <w:r w:rsidR="00FA5A75" w:rsidRPr="00FC61FB">
        <w:rPr>
          <w:sz w:val="28"/>
          <w:szCs w:val="28"/>
        </w:rPr>
        <w:t>.</w:t>
      </w:r>
      <w:r w:rsidR="003A335C" w:rsidRPr="00FC61FB">
        <w:rPr>
          <w:sz w:val="28"/>
          <w:szCs w:val="28"/>
        </w:rPr>
        <w:t xml:space="preserve"> </w:t>
      </w:r>
      <w:r w:rsidR="00E47853" w:rsidRPr="00FC61FB">
        <w:rPr>
          <w:sz w:val="28"/>
          <w:szCs w:val="28"/>
        </w:rPr>
        <w:t>Прочие доходы от компенсации затрат бюджетов городских округов (1 13 02994 04 0000 130).</w:t>
      </w:r>
    </w:p>
    <w:p w:rsidR="003A335C" w:rsidRPr="00FC61FB" w:rsidRDefault="00785718" w:rsidP="00484FC8">
      <w:pPr>
        <w:ind w:right="-1" w:firstLine="709"/>
        <w:jc w:val="both"/>
        <w:rPr>
          <w:b/>
          <w:sz w:val="28"/>
          <w:szCs w:val="28"/>
        </w:rPr>
      </w:pPr>
      <w:r w:rsidRPr="00FC61FB">
        <w:rPr>
          <w:sz w:val="28"/>
          <w:szCs w:val="28"/>
        </w:rPr>
        <w:t>1.3.2</w:t>
      </w:r>
      <w:r w:rsidR="00FA5A75" w:rsidRPr="00FC61FB">
        <w:rPr>
          <w:sz w:val="28"/>
          <w:szCs w:val="28"/>
        </w:rPr>
        <w:t>.</w:t>
      </w:r>
      <w:r w:rsidR="003A335C" w:rsidRPr="00FC61FB">
        <w:rPr>
          <w:sz w:val="28"/>
          <w:szCs w:val="28"/>
        </w:rPr>
        <w:t xml:space="preserve"> </w:t>
      </w:r>
      <w:r w:rsidR="00E47853" w:rsidRPr="00FC61FB">
        <w:rPr>
          <w:sz w:val="28"/>
          <w:szCs w:val="28"/>
        </w:rPr>
        <w:t>Доходы от продажи квартир, находящихся в собственности городских округов (1 14 01040 04 0000 410).</w:t>
      </w:r>
    </w:p>
    <w:p w:rsidR="003A335C" w:rsidRPr="00FC61FB" w:rsidRDefault="00785718" w:rsidP="00484FC8">
      <w:pPr>
        <w:ind w:right="-1" w:firstLine="709"/>
        <w:jc w:val="both"/>
        <w:rPr>
          <w:b/>
          <w:sz w:val="28"/>
          <w:szCs w:val="28"/>
        </w:rPr>
      </w:pPr>
      <w:r w:rsidRPr="00FC61FB">
        <w:rPr>
          <w:sz w:val="28"/>
          <w:szCs w:val="28"/>
        </w:rPr>
        <w:t>1.3.</w:t>
      </w:r>
      <w:r w:rsidR="003D1713" w:rsidRPr="00FC61FB">
        <w:rPr>
          <w:sz w:val="28"/>
          <w:szCs w:val="28"/>
        </w:rPr>
        <w:t>3</w:t>
      </w:r>
      <w:r w:rsidR="00FA5A75" w:rsidRPr="00FC61FB">
        <w:rPr>
          <w:sz w:val="28"/>
          <w:szCs w:val="28"/>
        </w:rPr>
        <w:t>.</w:t>
      </w:r>
      <w:r w:rsidR="003A335C" w:rsidRPr="00FC61FB">
        <w:rPr>
          <w:sz w:val="28"/>
          <w:szCs w:val="28"/>
        </w:rPr>
        <w:t xml:space="preserve"> </w:t>
      </w:r>
      <w:r w:rsidR="00E47853" w:rsidRPr="00FC61FB">
        <w:rPr>
          <w:sz w:val="28"/>
          <w:szCs w:val="28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(1 16 07010 04 0000 140).</w:t>
      </w:r>
    </w:p>
    <w:p w:rsidR="003A335C" w:rsidRPr="00FC61FB" w:rsidRDefault="00785718" w:rsidP="00484FC8">
      <w:pPr>
        <w:ind w:right="-1" w:firstLine="709"/>
        <w:jc w:val="both"/>
        <w:rPr>
          <w:b/>
          <w:sz w:val="28"/>
          <w:szCs w:val="28"/>
        </w:rPr>
      </w:pPr>
      <w:r w:rsidRPr="00FC61FB">
        <w:rPr>
          <w:sz w:val="28"/>
          <w:szCs w:val="28"/>
        </w:rPr>
        <w:lastRenderedPageBreak/>
        <w:t>1.3.</w:t>
      </w:r>
      <w:r w:rsidR="003D1713" w:rsidRPr="00FC61FB">
        <w:rPr>
          <w:sz w:val="28"/>
          <w:szCs w:val="28"/>
        </w:rPr>
        <w:t>4</w:t>
      </w:r>
      <w:r w:rsidR="00FA5A75" w:rsidRPr="00FC61FB">
        <w:rPr>
          <w:sz w:val="28"/>
          <w:szCs w:val="28"/>
        </w:rPr>
        <w:t>.</w:t>
      </w:r>
      <w:r w:rsidR="003A335C" w:rsidRPr="00FC61FB">
        <w:rPr>
          <w:sz w:val="28"/>
          <w:szCs w:val="28"/>
        </w:rPr>
        <w:t xml:space="preserve"> </w:t>
      </w:r>
      <w:r w:rsidR="00E47853" w:rsidRPr="00FC61FB">
        <w:rPr>
          <w:sz w:val="28"/>
          <w:szCs w:val="28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(1 16 07090 04 0000 140).</w:t>
      </w:r>
    </w:p>
    <w:p w:rsidR="003A335C" w:rsidRPr="00FC61FB" w:rsidRDefault="00785718" w:rsidP="00484FC8">
      <w:pPr>
        <w:ind w:right="-1" w:firstLine="709"/>
        <w:jc w:val="both"/>
        <w:rPr>
          <w:b/>
          <w:sz w:val="28"/>
          <w:szCs w:val="28"/>
        </w:rPr>
      </w:pPr>
      <w:r w:rsidRPr="00FC61FB">
        <w:rPr>
          <w:sz w:val="28"/>
          <w:szCs w:val="28"/>
        </w:rPr>
        <w:t>1.3.</w:t>
      </w:r>
      <w:r w:rsidR="003D1713" w:rsidRPr="00FC61FB">
        <w:rPr>
          <w:sz w:val="28"/>
          <w:szCs w:val="28"/>
        </w:rPr>
        <w:t>5</w:t>
      </w:r>
      <w:r w:rsidR="00FA5A75" w:rsidRPr="00FC61FB">
        <w:rPr>
          <w:sz w:val="28"/>
          <w:szCs w:val="28"/>
        </w:rPr>
        <w:t>.</w:t>
      </w:r>
      <w:r w:rsidR="003A335C" w:rsidRPr="00FC61FB">
        <w:rPr>
          <w:sz w:val="28"/>
          <w:szCs w:val="28"/>
        </w:rPr>
        <w:t xml:space="preserve"> </w:t>
      </w:r>
      <w:r w:rsidR="00E47853" w:rsidRPr="00FC61FB">
        <w:rPr>
          <w:sz w:val="28"/>
          <w:szCs w:val="28"/>
        </w:rPr>
        <w:t xml:space="preserve">Возмещение ущерба при возникновении страховых случаев, когда </w:t>
      </w:r>
      <w:proofErr w:type="spellStart"/>
      <w:r w:rsidR="00E47853" w:rsidRPr="00FC61FB">
        <w:rPr>
          <w:sz w:val="28"/>
          <w:szCs w:val="28"/>
        </w:rPr>
        <w:t>выгодоприобретателями</w:t>
      </w:r>
      <w:proofErr w:type="spellEnd"/>
      <w:r w:rsidR="00E47853" w:rsidRPr="00FC61FB">
        <w:rPr>
          <w:sz w:val="28"/>
          <w:szCs w:val="28"/>
        </w:rPr>
        <w:t xml:space="preserve"> выступают получатели средств бюджета городского округа (1 16 10031 04 0000 140).</w:t>
      </w:r>
    </w:p>
    <w:p w:rsidR="003A335C" w:rsidRPr="00FC61FB" w:rsidRDefault="00785718" w:rsidP="00484FC8">
      <w:pPr>
        <w:ind w:right="-1" w:firstLine="709"/>
        <w:jc w:val="both"/>
        <w:rPr>
          <w:b/>
          <w:sz w:val="28"/>
          <w:szCs w:val="28"/>
        </w:rPr>
      </w:pPr>
      <w:r w:rsidRPr="00FC61FB">
        <w:rPr>
          <w:sz w:val="28"/>
          <w:szCs w:val="28"/>
        </w:rPr>
        <w:t>1.3.</w:t>
      </w:r>
      <w:r w:rsidR="003D1713" w:rsidRPr="00FC61FB">
        <w:rPr>
          <w:sz w:val="28"/>
          <w:szCs w:val="28"/>
        </w:rPr>
        <w:t>6</w:t>
      </w:r>
      <w:r w:rsidR="00FA5A75" w:rsidRPr="00FC61FB">
        <w:rPr>
          <w:sz w:val="28"/>
          <w:szCs w:val="28"/>
        </w:rPr>
        <w:t>.</w:t>
      </w:r>
      <w:r w:rsidR="003A335C" w:rsidRPr="00FC61FB">
        <w:rPr>
          <w:sz w:val="28"/>
          <w:szCs w:val="28"/>
        </w:rPr>
        <w:t xml:space="preserve"> </w:t>
      </w:r>
      <w:r w:rsidR="008157ED" w:rsidRPr="00FC61FB">
        <w:rPr>
          <w:sz w:val="28"/>
          <w:szCs w:val="28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</w:r>
      <w:r w:rsidR="008157ED" w:rsidRPr="00FC61FB">
        <w:rPr>
          <w:color w:val="000000"/>
          <w:sz w:val="28"/>
          <w:szCs w:val="28"/>
        </w:rPr>
        <w:t xml:space="preserve"> (</w:t>
      </w:r>
      <w:r w:rsidR="008157ED" w:rsidRPr="00FC61FB">
        <w:rPr>
          <w:bCs/>
          <w:color w:val="000000"/>
          <w:spacing w:val="8"/>
          <w:sz w:val="28"/>
          <w:szCs w:val="28"/>
        </w:rPr>
        <w:t>1 11 07014 04 0000 120).</w:t>
      </w:r>
    </w:p>
    <w:p w:rsidR="003A335C" w:rsidRPr="00FC61FB" w:rsidRDefault="00785718" w:rsidP="00484FC8">
      <w:pPr>
        <w:ind w:right="-1" w:firstLine="709"/>
        <w:jc w:val="both"/>
        <w:rPr>
          <w:sz w:val="28"/>
          <w:szCs w:val="28"/>
        </w:rPr>
      </w:pPr>
      <w:r w:rsidRPr="00FC61FB">
        <w:rPr>
          <w:sz w:val="28"/>
          <w:szCs w:val="28"/>
        </w:rPr>
        <w:t>1.3.</w:t>
      </w:r>
      <w:r w:rsidR="003D1713" w:rsidRPr="00FC61FB">
        <w:rPr>
          <w:sz w:val="28"/>
          <w:szCs w:val="28"/>
        </w:rPr>
        <w:t>7</w:t>
      </w:r>
      <w:r w:rsidR="00FA5A75" w:rsidRPr="00FC61FB">
        <w:rPr>
          <w:sz w:val="28"/>
          <w:szCs w:val="28"/>
        </w:rPr>
        <w:t>.</w:t>
      </w:r>
      <w:r w:rsidR="003A335C" w:rsidRPr="00FC61FB">
        <w:rPr>
          <w:sz w:val="28"/>
          <w:szCs w:val="28"/>
        </w:rPr>
        <w:t xml:space="preserve"> </w:t>
      </w:r>
      <w:r w:rsidR="008157ED" w:rsidRPr="00FC61FB">
        <w:rPr>
          <w:bCs/>
          <w:color w:val="000000"/>
          <w:spacing w:val="8"/>
          <w:sz w:val="28"/>
          <w:szCs w:val="28"/>
        </w:rPr>
        <w:t>Доходы бюджетов городских округов от возврата автономными учреждениями остатков субсидий прошлых лет (2 18 04020 04 0000 150).</w:t>
      </w:r>
    </w:p>
    <w:p w:rsidR="003A335C" w:rsidRPr="00FC61FB" w:rsidRDefault="00FA5A75" w:rsidP="00484FC8">
      <w:pPr>
        <w:ind w:right="-1" w:firstLine="709"/>
        <w:jc w:val="both"/>
        <w:rPr>
          <w:bCs/>
          <w:color w:val="000000"/>
          <w:spacing w:val="8"/>
          <w:sz w:val="28"/>
          <w:szCs w:val="28"/>
        </w:rPr>
      </w:pPr>
      <w:r w:rsidRPr="00FC61FB">
        <w:rPr>
          <w:sz w:val="28"/>
          <w:szCs w:val="28"/>
        </w:rPr>
        <w:t>1.3</w:t>
      </w:r>
      <w:r w:rsidR="003D1713" w:rsidRPr="00FC61FB">
        <w:rPr>
          <w:sz w:val="28"/>
          <w:szCs w:val="28"/>
        </w:rPr>
        <w:t>.8</w:t>
      </w:r>
      <w:r w:rsidRPr="00FC61FB">
        <w:rPr>
          <w:sz w:val="28"/>
          <w:szCs w:val="28"/>
        </w:rPr>
        <w:t>.</w:t>
      </w:r>
      <w:r w:rsidR="003A335C" w:rsidRPr="00FC61FB">
        <w:rPr>
          <w:sz w:val="28"/>
          <w:szCs w:val="28"/>
        </w:rPr>
        <w:t xml:space="preserve"> </w:t>
      </w:r>
      <w:r w:rsidR="008157ED" w:rsidRPr="00FC61FB">
        <w:rPr>
          <w:bCs/>
          <w:color w:val="000000"/>
          <w:spacing w:val="8"/>
          <w:sz w:val="28"/>
          <w:szCs w:val="28"/>
        </w:rPr>
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(2 19 60010 04 000 150).</w:t>
      </w:r>
    </w:p>
    <w:p w:rsidR="0026505B" w:rsidRPr="00FC61FB" w:rsidRDefault="003D1713" w:rsidP="00484FC8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C61FB">
        <w:rPr>
          <w:sz w:val="28"/>
          <w:szCs w:val="28"/>
        </w:rPr>
        <w:t>1.3.9</w:t>
      </w:r>
      <w:r w:rsidR="0026505B" w:rsidRPr="00FC61FB">
        <w:rPr>
          <w:sz w:val="28"/>
          <w:szCs w:val="28"/>
        </w:rPr>
        <w:t>.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 (</w:t>
      </w:r>
      <w:r w:rsidR="004F1470" w:rsidRPr="00FC61FB">
        <w:rPr>
          <w:sz w:val="28"/>
          <w:szCs w:val="28"/>
        </w:rPr>
        <w:t>1 16 01074 01 0000 140)</w:t>
      </w:r>
      <w:r w:rsidR="0026505B" w:rsidRPr="00FC61FB">
        <w:rPr>
          <w:sz w:val="28"/>
          <w:szCs w:val="28"/>
        </w:rPr>
        <w:t>.</w:t>
      </w:r>
    </w:p>
    <w:p w:rsidR="0026505B" w:rsidRPr="00FC61FB" w:rsidRDefault="003D1713" w:rsidP="00484FC8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C61FB">
        <w:rPr>
          <w:sz w:val="28"/>
          <w:szCs w:val="28"/>
        </w:rPr>
        <w:t>1.3.10</w:t>
      </w:r>
      <w:r w:rsidR="0026505B" w:rsidRPr="00FC61FB">
        <w:rPr>
          <w:sz w:val="28"/>
          <w:szCs w:val="28"/>
        </w:rPr>
        <w:t>. 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</w:r>
      <w:r w:rsidR="004F1470" w:rsidRPr="00FC61FB">
        <w:rPr>
          <w:sz w:val="28"/>
          <w:szCs w:val="28"/>
        </w:rPr>
        <w:t xml:space="preserve"> (1 16 01084 01 0000 140)</w:t>
      </w:r>
      <w:r w:rsidR="0026505B" w:rsidRPr="00FC61FB">
        <w:rPr>
          <w:sz w:val="28"/>
          <w:szCs w:val="28"/>
        </w:rPr>
        <w:t xml:space="preserve">.      </w:t>
      </w:r>
    </w:p>
    <w:p w:rsidR="0026505B" w:rsidRPr="00FC61FB" w:rsidRDefault="0026505B" w:rsidP="00484FC8">
      <w:pPr>
        <w:ind w:right="-1" w:firstLine="709"/>
        <w:jc w:val="both"/>
        <w:rPr>
          <w:bCs/>
          <w:color w:val="000000"/>
          <w:spacing w:val="8"/>
          <w:sz w:val="28"/>
          <w:szCs w:val="28"/>
        </w:rPr>
      </w:pPr>
    </w:p>
    <w:p w:rsidR="003A335C" w:rsidRPr="00FC61FB" w:rsidRDefault="003A335C" w:rsidP="00484FC8">
      <w:pPr>
        <w:ind w:right="-1" w:firstLine="709"/>
        <w:jc w:val="both"/>
        <w:rPr>
          <w:b/>
          <w:sz w:val="28"/>
          <w:szCs w:val="28"/>
        </w:rPr>
      </w:pPr>
      <w:r w:rsidRPr="00FC61FB">
        <w:rPr>
          <w:sz w:val="28"/>
          <w:szCs w:val="28"/>
        </w:rPr>
        <w:t>1.4</w:t>
      </w:r>
      <w:r w:rsidR="00FA5A75" w:rsidRPr="00FC61FB">
        <w:rPr>
          <w:sz w:val="28"/>
          <w:szCs w:val="28"/>
        </w:rPr>
        <w:t>.</w:t>
      </w:r>
      <w:r w:rsidRPr="00FC61FB">
        <w:rPr>
          <w:sz w:val="28"/>
          <w:szCs w:val="28"/>
        </w:rPr>
        <w:t xml:space="preserve"> Источники доходов, прогнозируемые в объеме</w:t>
      </w:r>
      <w:r w:rsidR="00FA5A75" w:rsidRPr="00FC61FB">
        <w:rPr>
          <w:sz w:val="28"/>
          <w:szCs w:val="28"/>
        </w:rPr>
        <w:t>,</w:t>
      </w:r>
      <w:r w:rsidRPr="00FC61FB">
        <w:rPr>
          <w:sz w:val="28"/>
          <w:szCs w:val="28"/>
        </w:rPr>
        <w:t xml:space="preserve"> предусмотренном проектом областного закона об областном бюджете на очередной финансовый год и на плановый период:</w:t>
      </w:r>
    </w:p>
    <w:p w:rsidR="003A335C" w:rsidRPr="00FC61FB" w:rsidRDefault="003A335C" w:rsidP="00484FC8">
      <w:pPr>
        <w:ind w:right="-1" w:firstLine="709"/>
        <w:jc w:val="both"/>
        <w:rPr>
          <w:b/>
          <w:sz w:val="28"/>
          <w:szCs w:val="28"/>
        </w:rPr>
      </w:pPr>
      <w:r w:rsidRPr="00FC61FB">
        <w:rPr>
          <w:sz w:val="28"/>
          <w:szCs w:val="28"/>
        </w:rPr>
        <w:t>1.4.1</w:t>
      </w:r>
      <w:r w:rsidR="00FA5A75" w:rsidRPr="00FC61FB">
        <w:rPr>
          <w:sz w:val="28"/>
          <w:szCs w:val="28"/>
        </w:rPr>
        <w:t>.</w:t>
      </w:r>
      <w:r w:rsidRPr="00FC61FB">
        <w:rPr>
          <w:sz w:val="28"/>
          <w:szCs w:val="28"/>
        </w:rPr>
        <w:t xml:space="preserve"> Прочие субсидии бюджетам городских</w:t>
      </w:r>
      <w:r w:rsidR="00FE61AB" w:rsidRPr="00FC61FB">
        <w:rPr>
          <w:sz w:val="28"/>
          <w:szCs w:val="28"/>
        </w:rPr>
        <w:t xml:space="preserve"> округов (2 02 29999 04 0000 150</w:t>
      </w:r>
      <w:r w:rsidRPr="00FC61FB">
        <w:rPr>
          <w:sz w:val="28"/>
          <w:szCs w:val="28"/>
        </w:rPr>
        <w:t>)</w:t>
      </w:r>
      <w:r w:rsidR="00FA5A75" w:rsidRPr="00FC61FB">
        <w:rPr>
          <w:sz w:val="28"/>
          <w:szCs w:val="28"/>
        </w:rPr>
        <w:t>.</w:t>
      </w:r>
    </w:p>
    <w:p w:rsidR="003A335C" w:rsidRPr="0080331D" w:rsidRDefault="003A335C" w:rsidP="00484FC8">
      <w:pPr>
        <w:ind w:right="-1" w:firstLine="709"/>
        <w:jc w:val="both"/>
        <w:rPr>
          <w:b/>
          <w:sz w:val="28"/>
          <w:szCs w:val="28"/>
        </w:rPr>
      </w:pPr>
      <w:r w:rsidRPr="00FC61FB">
        <w:rPr>
          <w:sz w:val="28"/>
          <w:szCs w:val="28"/>
        </w:rPr>
        <w:t>1.4.2</w:t>
      </w:r>
      <w:r w:rsidR="00FA5A75" w:rsidRPr="00FC61FB">
        <w:rPr>
          <w:sz w:val="28"/>
          <w:szCs w:val="28"/>
        </w:rPr>
        <w:t>.</w:t>
      </w:r>
      <w:r w:rsidRPr="00FC61FB">
        <w:rPr>
          <w:sz w:val="28"/>
          <w:szCs w:val="28"/>
        </w:rPr>
        <w:t xml:space="preserve"> Субвенции бюджетам городских округов на выполнение передаваемых полномочий субъек</w:t>
      </w:r>
      <w:r w:rsidR="00FE61AB" w:rsidRPr="00FC61FB">
        <w:rPr>
          <w:sz w:val="28"/>
          <w:szCs w:val="28"/>
        </w:rPr>
        <w:t xml:space="preserve">тов Российской Федерации (2 02 </w:t>
      </w:r>
      <w:r w:rsidRPr="00FC61FB">
        <w:rPr>
          <w:sz w:val="28"/>
          <w:szCs w:val="28"/>
        </w:rPr>
        <w:t>3</w:t>
      </w:r>
      <w:r w:rsidR="00FE61AB" w:rsidRPr="00FC61FB">
        <w:rPr>
          <w:sz w:val="28"/>
          <w:szCs w:val="28"/>
        </w:rPr>
        <w:t>0024 04 0000 150</w:t>
      </w:r>
      <w:r w:rsidRPr="00FC61FB">
        <w:rPr>
          <w:sz w:val="28"/>
          <w:szCs w:val="28"/>
        </w:rPr>
        <w:t>)</w:t>
      </w:r>
      <w:r w:rsidR="00FA5A75" w:rsidRPr="00FC61FB">
        <w:rPr>
          <w:sz w:val="28"/>
          <w:szCs w:val="28"/>
        </w:rPr>
        <w:t>.</w:t>
      </w:r>
    </w:p>
    <w:p w:rsidR="003A335C" w:rsidRPr="0080331D" w:rsidRDefault="003A335C" w:rsidP="00484FC8">
      <w:pPr>
        <w:ind w:right="-1" w:firstLine="709"/>
        <w:jc w:val="both"/>
        <w:rPr>
          <w:b/>
          <w:sz w:val="28"/>
          <w:szCs w:val="28"/>
        </w:rPr>
      </w:pPr>
    </w:p>
    <w:p w:rsidR="003A335C" w:rsidRPr="0080331D" w:rsidRDefault="003A335C" w:rsidP="00484FC8">
      <w:pPr>
        <w:ind w:right="-1"/>
        <w:jc w:val="center"/>
        <w:rPr>
          <w:b/>
          <w:sz w:val="28"/>
          <w:szCs w:val="28"/>
        </w:rPr>
      </w:pPr>
      <w:r w:rsidRPr="0080331D">
        <w:rPr>
          <w:sz w:val="28"/>
          <w:szCs w:val="28"/>
        </w:rPr>
        <w:t>2. Прогноз доходов местного бюджета, администрируемых КУИ</w:t>
      </w:r>
    </w:p>
    <w:p w:rsidR="003A335C" w:rsidRPr="0080331D" w:rsidRDefault="003A335C" w:rsidP="00484FC8">
      <w:pPr>
        <w:ind w:right="-1"/>
        <w:jc w:val="center"/>
        <w:rPr>
          <w:b/>
          <w:sz w:val="28"/>
          <w:szCs w:val="28"/>
        </w:rPr>
      </w:pPr>
    </w:p>
    <w:p w:rsidR="003A335C" w:rsidRPr="0080331D" w:rsidRDefault="003A335C" w:rsidP="00484F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1D">
        <w:rPr>
          <w:rFonts w:ascii="Times New Roman" w:hAnsi="Times New Roman" w:cs="Times New Roman"/>
          <w:sz w:val="28"/>
          <w:szCs w:val="28"/>
        </w:rPr>
        <w:t>2.1</w:t>
      </w:r>
      <w:r w:rsidR="00FA5A75" w:rsidRPr="0080331D">
        <w:rPr>
          <w:rFonts w:ascii="Times New Roman" w:hAnsi="Times New Roman" w:cs="Times New Roman"/>
          <w:sz w:val="28"/>
          <w:szCs w:val="28"/>
        </w:rPr>
        <w:t>.</w:t>
      </w:r>
      <w:r w:rsidRPr="0080331D">
        <w:rPr>
          <w:rFonts w:ascii="Times New Roman" w:hAnsi="Times New Roman" w:cs="Times New Roman"/>
          <w:sz w:val="28"/>
          <w:szCs w:val="28"/>
        </w:rPr>
        <w:t xml:space="preserve"> При прогнозировании доходов, получаемых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</w:r>
      <w:r w:rsidR="00FA5A75" w:rsidRPr="0080331D">
        <w:rPr>
          <w:rFonts w:ascii="Times New Roman" w:hAnsi="Times New Roman" w:cs="Times New Roman"/>
          <w:sz w:val="28"/>
          <w:szCs w:val="28"/>
        </w:rPr>
        <w:t>,</w:t>
      </w:r>
      <w:r w:rsidRPr="0080331D">
        <w:rPr>
          <w:rFonts w:ascii="Times New Roman" w:hAnsi="Times New Roman" w:cs="Times New Roman"/>
          <w:sz w:val="28"/>
          <w:szCs w:val="28"/>
        </w:rPr>
        <w:t xml:space="preserve"> применяется метод прямого расчета и рассчитывается по формуле:</w:t>
      </w:r>
    </w:p>
    <w:p w:rsidR="003A335C" w:rsidRPr="0080331D" w:rsidRDefault="003A335C" w:rsidP="00484FC8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5A75" w:rsidRPr="0080331D" w:rsidRDefault="003A335C" w:rsidP="00484FC8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331D">
        <w:rPr>
          <w:rFonts w:ascii="Times New Roman" w:hAnsi="Times New Roman" w:cs="Times New Roman"/>
          <w:sz w:val="28"/>
          <w:szCs w:val="28"/>
        </w:rPr>
        <w:t>Д</w:t>
      </w:r>
      <w:r w:rsidRPr="0080331D">
        <w:rPr>
          <w:rFonts w:ascii="Times New Roman" w:hAnsi="Times New Roman" w:cs="Times New Roman"/>
          <w:sz w:val="28"/>
          <w:szCs w:val="28"/>
          <w:vertAlign w:val="subscript"/>
        </w:rPr>
        <w:t xml:space="preserve">ДИВИДЕНДЫ </w:t>
      </w:r>
      <w:r w:rsidRPr="0080331D">
        <w:rPr>
          <w:rFonts w:ascii="Times New Roman" w:hAnsi="Times New Roman" w:cs="Times New Roman"/>
          <w:sz w:val="28"/>
          <w:szCs w:val="28"/>
        </w:rPr>
        <w:t>= ЧП</w:t>
      </w:r>
      <w:r w:rsidRPr="0080331D">
        <w:rPr>
          <w:rFonts w:ascii="Times New Roman" w:hAnsi="Times New Roman" w:cs="Times New Roman"/>
          <w:sz w:val="28"/>
          <w:szCs w:val="28"/>
          <w:vertAlign w:val="subscript"/>
        </w:rPr>
        <w:t>ТЕК ГОД</w:t>
      </w:r>
      <w:r w:rsidRPr="0080331D">
        <w:rPr>
          <w:rFonts w:ascii="Times New Roman" w:hAnsi="Times New Roman" w:cs="Times New Roman"/>
          <w:sz w:val="28"/>
          <w:szCs w:val="28"/>
        </w:rPr>
        <w:t xml:space="preserve"> * К</w:t>
      </w:r>
      <w:r w:rsidRPr="0080331D">
        <w:rPr>
          <w:rFonts w:ascii="Times New Roman" w:hAnsi="Times New Roman" w:cs="Times New Roman"/>
          <w:sz w:val="28"/>
          <w:szCs w:val="28"/>
          <w:vertAlign w:val="subscript"/>
        </w:rPr>
        <w:t>ДОЛЯ ЧП/ПЛАН</w:t>
      </w:r>
      <w:r w:rsidRPr="0080331D">
        <w:rPr>
          <w:rFonts w:ascii="Times New Roman" w:hAnsi="Times New Roman" w:cs="Times New Roman"/>
          <w:sz w:val="28"/>
          <w:szCs w:val="28"/>
        </w:rPr>
        <w:t xml:space="preserve"> * К</w:t>
      </w:r>
      <w:r w:rsidRPr="0080331D">
        <w:rPr>
          <w:rFonts w:ascii="Times New Roman" w:hAnsi="Times New Roman" w:cs="Times New Roman"/>
          <w:sz w:val="28"/>
          <w:szCs w:val="28"/>
          <w:vertAlign w:val="subscript"/>
        </w:rPr>
        <w:t>ДОЛЯ МО/ПЛАН</w:t>
      </w:r>
    </w:p>
    <w:p w:rsidR="003A335C" w:rsidRPr="0080331D" w:rsidRDefault="00FA5A75" w:rsidP="00484FC8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80331D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3A335C" w:rsidRPr="0080331D">
        <w:rPr>
          <w:rFonts w:ascii="Times New Roman" w:hAnsi="Times New Roman" w:cs="Times New Roman"/>
          <w:sz w:val="28"/>
          <w:szCs w:val="28"/>
        </w:rPr>
        <w:t>де</w:t>
      </w:r>
      <w:r w:rsidRPr="0080331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335C" w:rsidRPr="0080331D" w:rsidRDefault="003A335C" w:rsidP="00484F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1D">
        <w:rPr>
          <w:rFonts w:ascii="Times New Roman" w:hAnsi="Times New Roman" w:cs="Times New Roman"/>
          <w:sz w:val="28"/>
          <w:szCs w:val="28"/>
        </w:rPr>
        <w:t>Д</w:t>
      </w:r>
      <w:r w:rsidRPr="0080331D">
        <w:rPr>
          <w:rFonts w:ascii="Times New Roman" w:hAnsi="Times New Roman" w:cs="Times New Roman"/>
          <w:sz w:val="28"/>
          <w:szCs w:val="28"/>
          <w:vertAlign w:val="subscript"/>
        </w:rPr>
        <w:t xml:space="preserve">ДИВИДЕНДЫ </w:t>
      </w:r>
      <w:r w:rsidRPr="0080331D">
        <w:rPr>
          <w:rFonts w:ascii="Times New Roman" w:hAnsi="Times New Roman" w:cs="Times New Roman"/>
          <w:sz w:val="28"/>
          <w:szCs w:val="28"/>
        </w:rPr>
        <w:t>- ожидаемый в очередном финансовом году объем дивидендов по акциям, находящимся в муниципальной собственности, прочего хозяйственного общества, определяемый на основе его финансовых планов (прогноза показателей чистой прибыли и размера дивидендов) на соответствующий год.</w:t>
      </w:r>
    </w:p>
    <w:p w:rsidR="003A335C" w:rsidRPr="0080331D" w:rsidRDefault="003A335C" w:rsidP="00484F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1D">
        <w:rPr>
          <w:rFonts w:ascii="Times New Roman" w:hAnsi="Times New Roman" w:cs="Times New Roman"/>
          <w:sz w:val="28"/>
          <w:szCs w:val="28"/>
        </w:rPr>
        <w:t>ЧП</w:t>
      </w:r>
      <w:r w:rsidRPr="0080331D">
        <w:rPr>
          <w:rFonts w:ascii="Times New Roman" w:hAnsi="Times New Roman" w:cs="Times New Roman"/>
          <w:sz w:val="28"/>
          <w:szCs w:val="28"/>
          <w:vertAlign w:val="subscript"/>
        </w:rPr>
        <w:t>ТЕК ГОД</w:t>
      </w:r>
      <w:r w:rsidRPr="0080331D">
        <w:rPr>
          <w:rFonts w:ascii="Times New Roman" w:hAnsi="Times New Roman" w:cs="Times New Roman"/>
          <w:sz w:val="28"/>
          <w:szCs w:val="28"/>
        </w:rPr>
        <w:t xml:space="preserve"> - чистая прибыль, предполагаемая к получению в текущем году прочими хозяйственными обществами</w:t>
      </w:r>
      <w:r w:rsidR="00FA5A75" w:rsidRPr="0080331D">
        <w:rPr>
          <w:rFonts w:ascii="Times New Roman" w:hAnsi="Times New Roman" w:cs="Times New Roman"/>
          <w:sz w:val="28"/>
          <w:szCs w:val="28"/>
        </w:rPr>
        <w:t>.</w:t>
      </w:r>
    </w:p>
    <w:p w:rsidR="003A335C" w:rsidRPr="0080331D" w:rsidRDefault="003A335C" w:rsidP="00484F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1D">
        <w:rPr>
          <w:rFonts w:ascii="Times New Roman" w:hAnsi="Times New Roman" w:cs="Times New Roman"/>
          <w:sz w:val="28"/>
          <w:szCs w:val="28"/>
        </w:rPr>
        <w:t>К</w:t>
      </w:r>
      <w:r w:rsidRPr="0080331D">
        <w:rPr>
          <w:rFonts w:ascii="Times New Roman" w:hAnsi="Times New Roman" w:cs="Times New Roman"/>
          <w:sz w:val="28"/>
          <w:szCs w:val="28"/>
          <w:vertAlign w:val="subscript"/>
        </w:rPr>
        <w:t>ДОЛЯ ЧП/ПЛАН</w:t>
      </w:r>
      <w:r w:rsidRPr="0080331D">
        <w:rPr>
          <w:rFonts w:ascii="Times New Roman" w:hAnsi="Times New Roman" w:cs="Times New Roman"/>
          <w:sz w:val="28"/>
          <w:szCs w:val="28"/>
        </w:rPr>
        <w:t xml:space="preserve"> - доля прибыли, направляемая на выплату дивидендов в планируемом году, определяемая на основе следующих принципов:</w:t>
      </w:r>
    </w:p>
    <w:p w:rsidR="003A335C" w:rsidRPr="0080331D" w:rsidRDefault="003A335C" w:rsidP="00484F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1D">
        <w:rPr>
          <w:rFonts w:ascii="Times New Roman" w:hAnsi="Times New Roman" w:cs="Times New Roman"/>
          <w:sz w:val="28"/>
          <w:szCs w:val="28"/>
        </w:rPr>
        <w:t>- направление на выплату дивидендов не менее 25 процентов чистой прибыли акционерного общества (без учета доходов, полученных от переоценки финансовых вложений), если иное не установлено актами Правительства Российской Федерации;</w:t>
      </w:r>
    </w:p>
    <w:p w:rsidR="003A335C" w:rsidRPr="0080331D" w:rsidRDefault="003A335C" w:rsidP="00484F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1D">
        <w:rPr>
          <w:rFonts w:ascii="Times New Roman" w:hAnsi="Times New Roman" w:cs="Times New Roman"/>
          <w:sz w:val="28"/>
          <w:szCs w:val="28"/>
        </w:rPr>
        <w:t>- по компаниям, получившим убыток по результатам деятельности в отчетном году, расчет прогнозных значений на последующие годы не осуществляется, ввиду отсутствия возм</w:t>
      </w:r>
      <w:r w:rsidR="00FA5A75" w:rsidRPr="0080331D">
        <w:rPr>
          <w:rFonts w:ascii="Times New Roman" w:hAnsi="Times New Roman" w:cs="Times New Roman"/>
          <w:sz w:val="28"/>
          <w:szCs w:val="28"/>
        </w:rPr>
        <w:t>ожности перечисления дивидендов.</w:t>
      </w:r>
    </w:p>
    <w:p w:rsidR="003A335C" w:rsidRPr="0080331D" w:rsidRDefault="003A335C" w:rsidP="00484F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1D">
        <w:rPr>
          <w:rFonts w:ascii="Times New Roman" w:hAnsi="Times New Roman" w:cs="Times New Roman"/>
          <w:sz w:val="28"/>
          <w:szCs w:val="28"/>
        </w:rPr>
        <w:t>К</w:t>
      </w:r>
      <w:r w:rsidRPr="0080331D">
        <w:rPr>
          <w:rFonts w:ascii="Times New Roman" w:hAnsi="Times New Roman" w:cs="Times New Roman"/>
          <w:sz w:val="28"/>
          <w:szCs w:val="28"/>
          <w:vertAlign w:val="subscript"/>
        </w:rPr>
        <w:t>ДОЛЯ МО/ПЛАН</w:t>
      </w:r>
      <w:r w:rsidRPr="0080331D">
        <w:rPr>
          <w:rFonts w:ascii="Times New Roman" w:hAnsi="Times New Roman" w:cs="Times New Roman"/>
          <w:sz w:val="28"/>
          <w:szCs w:val="28"/>
        </w:rPr>
        <w:t xml:space="preserve"> - доля муниципального образования «Город Волгодонск» в уставном капитале хозяйственного общества, определяемая с учетом пакета акций, который приватизирован или планируется приватизировать в текущем году.</w:t>
      </w:r>
    </w:p>
    <w:p w:rsidR="003A335C" w:rsidRPr="0080331D" w:rsidRDefault="003A335C" w:rsidP="00484F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A75" w:rsidRPr="0080331D" w:rsidRDefault="003A335C" w:rsidP="00484FC8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0331D">
        <w:rPr>
          <w:rFonts w:ascii="Times New Roman" w:hAnsi="Times New Roman" w:cs="Times New Roman"/>
          <w:sz w:val="28"/>
          <w:szCs w:val="28"/>
        </w:rPr>
        <w:t>ЧП</w:t>
      </w:r>
      <w:r w:rsidRPr="0080331D">
        <w:rPr>
          <w:rFonts w:ascii="Times New Roman" w:hAnsi="Times New Roman" w:cs="Times New Roman"/>
          <w:sz w:val="28"/>
          <w:szCs w:val="28"/>
          <w:vertAlign w:val="subscript"/>
        </w:rPr>
        <w:t>ТЕК ГОД</w:t>
      </w:r>
      <w:r w:rsidRPr="0080331D">
        <w:rPr>
          <w:rFonts w:ascii="Times New Roman" w:hAnsi="Times New Roman" w:cs="Times New Roman"/>
          <w:sz w:val="28"/>
          <w:szCs w:val="28"/>
        </w:rPr>
        <w:t xml:space="preserve"> = ЧП</w:t>
      </w:r>
      <w:r w:rsidRPr="0080331D">
        <w:rPr>
          <w:rFonts w:ascii="Times New Roman" w:hAnsi="Times New Roman" w:cs="Times New Roman"/>
          <w:sz w:val="28"/>
          <w:szCs w:val="28"/>
          <w:vertAlign w:val="subscript"/>
        </w:rPr>
        <w:t>ОТЧ ГОД</w:t>
      </w:r>
      <w:r w:rsidRPr="0080331D">
        <w:rPr>
          <w:rFonts w:ascii="Times New Roman" w:hAnsi="Times New Roman" w:cs="Times New Roman"/>
          <w:sz w:val="28"/>
          <w:szCs w:val="28"/>
        </w:rPr>
        <w:t xml:space="preserve"> * К</w:t>
      </w:r>
      <w:r w:rsidRPr="0080331D">
        <w:rPr>
          <w:rFonts w:ascii="Times New Roman" w:hAnsi="Times New Roman" w:cs="Times New Roman"/>
          <w:sz w:val="28"/>
          <w:szCs w:val="28"/>
          <w:vertAlign w:val="subscript"/>
        </w:rPr>
        <w:t>ПРИБ/ТЕК ГОД</w:t>
      </w:r>
    </w:p>
    <w:p w:rsidR="003A335C" w:rsidRPr="0080331D" w:rsidRDefault="00FA5A75" w:rsidP="00484FC8">
      <w:pPr>
        <w:pStyle w:val="ConsPlusNormal"/>
        <w:ind w:right="-1" w:firstLine="709"/>
        <w:rPr>
          <w:rFonts w:ascii="Times New Roman" w:hAnsi="Times New Roman" w:cs="Times New Roman"/>
          <w:sz w:val="28"/>
          <w:szCs w:val="28"/>
          <w:vertAlign w:val="subscript"/>
        </w:rPr>
      </w:pPr>
      <w:r w:rsidRPr="0080331D">
        <w:rPr>
          <w:rFonts w:ascii="Times New Roman" w:hAnsi="Times New Roman" w:cs="Times New Roman"/>
          <w:sz w:val="28"/>
          <w:szCs w:val="28"/>
        </w:rPr>
        <w:t>г</w:t>
      </w:r>
      <w:r w:rsidR="003A335C" w:rsidRPr="0080331D">
        <w:rPr>
          <w:rFonts w:ascii="Times New Roman" w:hAnsi="Times New Roman" w:cs="Times New Roman"/>
          <w:sz w:val="28"/>
          <w:szCs w:val="28"/>
        </w:rPr>
        <w:t>де</w:t>
      </w:r>
      <w:r w:rsidRPr="0080331D">
        <w:rPr>
          <w:rFonts w:ascii="Times New Roman" w:hAnsi="Times New Roman" w:cs="Times New Roman"/>
          <w:sz w:val="28"/>
          <w:szCs w:val="28"/>
        </w:rPr>
        <w:t>:</w:t>
      </w:r>
    </w:p>
    <w:p w:rsidR="003A335C" w:rsidRPr="0080331D" w:rsidRDefault="003A335C" w:rsidP="00484F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1D">
        <w:rPr>
          <w:rFonts w:ascii="Times New Roman" w:hAnsi="Times New Roman" w:cs="Times New Roman"/>
          <w:sz w:val="28"/>
          <w:szCs w:val="28"/>
        </w:rPr>
        <w:t>ЧП</w:t>
      </w:r>
      <w:r w:rsidRPr="0080331D">
        <w:rPr>
          <w:rFonts w:ascii="Times New Roman" w:hAnsi="Times New Roman" w:cs="Times New Roman"/>
          <w:sz w:val="28"/>
          <w:szCs w:val="28"/>
          <w:vertAlign w:val="subscript"/>
        </w:rPr>
        <w:t>ТЕК ГОД</w:t>
      </w:r>
      <w:r w:rsidRPr="0080331D">
        <w:rPr>
          <w:rFonts w:ascii="Times New Roman" w:hAnsi="Times New Roman" w:cs="Times New Roman"/>
          <w:sz w:val="28"/>
          <w:szCs w:val="28"/>
        </w:rPr>
        <w:t xml:space="preserve"> - чистая прибыль, предполагаемая к получению в текущем году прочими хозяйственными обществами</w:t>
      </w:r>
      <w:r w:rsidR="001C1A7F" w:rsidRPr="0080331D">
        <w:rPr>
          <w:rFonts w:ascii="Times New Roman" w:hAnsi="Times New Roman" w:cs="Times New Roman"/>
          <w:sz w:val="28"/>
          <w:szCs w:val="28"/>
        </w:rPr>
        <w:t>.</w:t>
      </w:r>
    </w:p>
    <w:p w:rsidR="003A335C" w:rsidRPr="0080331D" w:rsidRDefault="003A335C" w:rsidP="00484F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1D">
        <w:rPr>
          <w:rFonts w:ascii="Times New Roman" w:hAnsi="Times New Roman" w:cs="Times New Roman"/>
          <w:sz w:val="28"/>
          <w:szCs w:val="28"/>
        </w:rPr>
        <w:t>ЧП</w:t>
      </w:r>
      <w:r w:rsidRPr="0080331D">
        <w:rPr>
          <w:rFonts w:ascii="Times New Roman" w:hAnsi="Times New Roman" w:cs="Times New Roman"/>
          <w:sz w:val="28"/>
          <w:szCs w:val="28"/>
          <w:vertAlign w:val="subscript"/>
        </w:rPr>
        <w:t>ОТЧ ГОД</w:t>
      </w:r>
      <w:r w:rsidRPr="0080331D">
        <w:rPr>
          <w:rFonts w:ascii="Times New Roman" w:hAnsi="Times New Roman" w:cs="Times New Roman"/>
          <w:sz w:val="28"/>
          <w:szCs w:val="28"/>
        </w:rPr>
        <w:t xml:space="preserve"> - чистая прибыль, полученная в отчетном году пр</w:t>
      </w:r>
      <w:r w:rsidR="001C1A7F" w:rsidRPr="0080331D">
        <w:rPr>
          <w:rFonts w:ascii="Times New Roman" w:hAnsi="Times New Roman" w:cs="Times New Roman"/>
          <w:sz w:val="28"/>
          <w:szCs w:val="28"/>
        </w:rPr>
        <w:t>очими хозяйственными обществами.</w:t>
      </w:r>
    </w:p>
    <w:p w:rsidR="003A335C" w:rsidRPr="0080331D" w:rsidRDefault="003A335C" w:rsidP="00484F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1D">
        <w:rPr>
          <w:rFonts w:ascii="Times New Roman" w:hAnsi="Times New Roman" w:cs="Times New Roman"/>
          <w:sz w:val="28"/>
          <w:szCs w:val="28"/>
        </w:rPr>
        <w:t>К</w:t>
      </w:r>
      <w:r w:rsidRPr="0080331D">
        <w:rPr>
          <w:rFonts w:ascii="Times New Roman" w:hAnsi="Times New Roman" w:cs="Times New Roman"/>
          <w:sz w:val="28"/>
          <w:szCs w:val="28"/>
          <w:vertAlign w:val="subscript"/>
        </w:rPr>
        <w:t>ПРИБ/ТЕК ГОД</w:t>
      </w:r>
      <w:r w:rsidRPr="0080331D">
        <w:rPr>
          <w:rFonts w:ascii="Times New Roman" w:hAnsi="Times New Roman" w:cs="Times New Roman"/>
          <w:sz w:val="28"/>
          <w:szCs w:val="28"/>
        </w:rPr>
        <w:t xml:space="preserve"> - коэффициент ожидаемого роста (снижения) прибыли прибыльных организаций для целей бухгалтерского учета (представленной в прогнозе социально-экономического </w:t>
      </w:r>
      <w:r w:rsidR="001C1A7F" w:rsidRPr="0080331D">
        <w:rPr>
          <w:rFonts w:ascii="Times New Roman" w:hAnsi="Times New Roman" w:cs="Times New Roman"/>
          <w:sz w:val="28"/>
          <w:szCs w:val="28"/>
        </w:rPr>
        <w:t>развития Российской Федерации).</w:t>
      </w:r>
    </w:p>
    <w:p w:rsidR="001C1A7F" w:rsidRPr="0080331D" w:rsidRDefault="001C1A7F" w:rsidP="00484FC8">
      <w:pPr>
        <w:ind w:right="-1" w:firstLine="709"/>
        <w:jc w:val="both"/>
        <w:rPr>
          <w:sz w:val="28"/>
          <w:szCs w:val="28"/>
        </w:rPr>
      </w:pPr>
    </w:p>
    <w:p w:rsidR="000A10D8" w:rsidRPr="0080331D" w:rsidRDefault="003A335C" w:rsidP="00484FC8">
      <w:pPr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>2.2</w:t>
      </w:r>
      <w:r w:rsidR="0041173C" w:rsidRPr="0080331D">
        <w:rPr>
          <w:sz w:val="28"/>
          <w:szCs w:val="28"/>
        </w:rPr>
        <w:t>.</w:t>
      </w:r>
      <w:r w:rsidRPr="0080331D">
        <w:rPr>
          <w:sz w:val="28"/>
          <w:szCs w:val="28"/>
        </w:rPr>
        <w:t xml:space="preserve"> </w:t>
      </w:r>
      <w:r w:rsidR="000A10D8" w:rsidRPr="0080331D">
        <w:rPr>
          <w:sz w:val="28"/>
          <w:szCs w:val="28"/>
        </w:rPr>
        <w:t>Для прогнозирования доходов, получаемых в виде арендной платы, а также средств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используются:</w:t>
      </w:r>
    </w:p>
    <w:p w:rsidR="000A10D8" w:rsidRPr="0080331D" w:rsidRDefault="000A10D8" w:rsidP="00484FC8">
      <w:pPr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 xml:space="preserve">- статьи 57 и 62 Бюджетного кодекса Российской Федерации; </w:t>
      </w:r>
    </w:p>
    <w:p w:rsidR="000A10D8" w:rsidRPr="0080331D" w:rsidRDefault="000A10D8" w:rsidP="00484FC8">
      <w:pPr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>- закон Ростовской области об областном бюджете на текущий год и плановый период;</w:t>
      </w:r>
    </w:p>
    <w:p w:rsidR="000A10D8" w:rsidRPr="0080331D" w:rsidRDefault="000A10D8" w:rsidP="00484FC8">
      <w:pPr>
        <w:pStyle w:val="a6"/>
        <w:tabs>
          <w:tab w:val="left" w:pos="9356"/>
        </w:tabs>
        <w:ind w:right="-1" w:firstLine="709"/>
        <w:rPr>
          <w:rFonts w:eastAsia="Calibri"/>
          <w:sz w:val="28"/>
          <w:szCs w:val="28"/>
        </w:rPr>
      </w:pPr>
      <w:r w:rsidRPr="0080331D">
        <w:rPr>
          <w:sz w:val="28"/>
          <w:szCs w:val="28"/>
        </w:rPr>
        <w:t>- постановление Администрации города Волгодонска</w:t>
      </w:r>
      <w:r w:rsidRPr="0080331D">
        <w:rPr>
          <w:rFonts w:eastAsia="Calibri"/>
          <w:sz w:val="28"/>
          <w:szCs w:val="28"/>
        </w:rPr>
        <w:t xml:space="preserve"> от 07.12.2015      № 2528 «Об утверждении Положения об определении размера арендной платы, расчета, условий и сроков оплаты за использование земельных участков, государственная собственность на которые не разграничена, и </w:t>
      </w:r>
      <w:r w:rsidRPr="0080331D">
        <w:rPr>
          <w:rFonts w:eastAsia="Calibri"/>
          <w:sz w:val="28"/>
          <w:szCs w:val="28"/>
        </w:rPr>
        <w:lastRenderedPageBreak/>
        <w:t>земельных участков, находящихся в собственности муниципального образования «Город Волгодонск».</w:t>
      </w:r>
    </w:p>
    <w:p w:rsidR="000A10D8" w:rsidRDefault="000A10D8" w:rsidP="00484F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земельных участках, включаемых в прогнозный план, учитываются по состоянию на 1 мая текущего финансового года.</w:t>
      </w:r>
    </w:p>
    <w:p w:rsidR="000A10D8" w:rsidRPr="0080331D" w:rsidRDefault="000A10D8" w:rsidP="00484FC8">
      <w:pPr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 xml:space="preserve">При прогнозировании объема арендной платы, а также средств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на очередной финансовый год применяется метод прямого расчета и рассчитывается по формуле: </w:t>
      </w:r>
    </w:p>
    <w:p w:rsidR="000A10D8" w:rsidRPr="0080331D" w:rsidRDefault="000A10D8" w:rsidP="00484FC8">
      <w:pPr>
        <w:ind w:right="-1" w:firstLine="709"/>
        <w:jc w:val="both"/>
        <w:rPr>
          <w:sz w:val="28"/>
          <w:szCs w:val="28"/>
        </w:rPr>
      </w:pPr>
    </w:p>
    <w:p w:rsidR="000A10D8" w:rsidRPr="0080331D" w:rsidRDefault="000A10D8" w:rsidP="00484FC8">
      <w:pPr>
        <w:ind w:right="-1" w:firstLine="709"/>
        <w:jc w:val="center"/>
        <w:rPr>
          <w:sz w:val="28"/>
          <w:szCs w:val="28"/>
        </w:rPr>
      </w:pPr>
      <w:r w:rsidRPr="00CC5F6E">
        <w:rPr>
          <w:sz w:val="28"/>
          <w:szCs w:val="28"/>
        </w:rPr>
        <w:t>ОАП = (</w:t>
      </w:r>
      <w:proofErr w:type="spellStart"/>
      <w:r w:rsidRPr="00CC5F6E">
        <w:rPr>
          <w:sz w:val="28"/>
          <w:szCs w:val="28"/>
        </w:rPr>
        <w:t>АПкс</w:t>
      </w:r>
      <w:proofErr w:type="spellEnd"/>
      <w:r w:rsidRPr="00CC5F6E">
        <w:rPr>
          <w:sz w:val="28"/>
          <w:szCs w:val="28"/>
        </w:rPr>
        <w:t xml:space="preserve"> + </w:t>
      </w:r>
      <w:proofErr w:type="spellStart"/>
      <w:r w:rsidRPr="00CC5F6E">
        <w:rPr>
          <w:sz w:val="28"/>
          <w:szCs w:val="28"/>
        </w:rPr>
        <w:t>ОПрс</w:t>
      </w:r>
      <w:proofErr w:type="spellEnd"/>
      <w:r w:rsidRPr="00CC5F6E">
        <w:rPr>
          <w:sz w:val="28"/>
          <w:szCs w:val="28"/>
        </w:rPr>
        <w:t xml:space="preserve"> + ПОП+ПЗД)</w:t>
      </w:r>
    </w:p>
    <w:p w:rsidR="000A10D8" w:rsidRPr="0080331D" w:rsidRDefault="000A10D8" w:rsidP="00484FC8">
      <w:pPr>
        <w:ind w:right="-1"/>
        <w:rPr>
          <w:b/>
          <w:sz w:val="28"/>
          <w:szCs w:val="28"/>
        </w:rPr>
      </w:pPr>
      <w:r w:rsidRPr="0080331D">
        <w:rPr>
          <w:sz w:val="28"/>
          <w:szCs w:val="28"/>
        </w:rPr>
        <w:t>где:</w:t>
      </w:r>
    </w:p>
    <w:p w:rsidR="000A10D8" w:rsidRPr="0080331D" w:rsidRDefault="000A10D8" w:rsidP="00484FC8">
      <w:pPr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 xml:space="preserve">ОАП - объем арендной платы за землю. </w:t>
      </w:r>
    </w:p>
    <w:p w:rsidR="000A10D8" w:rsidRPr="0080331D" w:rsidRDefault="000A10D8" w:rsidP="00484FC8">
      <w:pPr>
        <w:ind w:right="-1" w:firstLine="709"/>
        <w:jc w:val="both"/>
        <w:rPr>
          <w:b/>
          <w:sz w:val="28"/>
          <w:szCs w:val="28"/>
        </w:rPr>
      </w:pPr>
      <w:proofErr w:type="spellStart"/>
      <w:r w:rsidRPr="0080331D">
        <w:rPr>
          <w:sz w:val="28"/>
          <w:szCs w:val="28"/>
        </w:rPr>
        <w:t>АПкс</w:t>
      </w:r>
      <w:proofErr w:type="spellEnd"/>
      <w:r w:rsidRPr="0080331D">
        <w:rPr>
          <w:sz w:val="28"/>
          <w:szCs w:val="28"/>
        </w:rPr>
        <w:t xml:space="preserve"> - арендная плата от кадастровой стоимости.</w:t>
      </w:r>
    </w:p>
    <w:p w:rsidR="000A10D8" w:rsidRPr="0080331D" w:rsidRDefault="000A10D8" w:rsidP="00484FC8">
      <w:pPr>
        <w:ind w:right="-1" w:firstLine="709"/>
        <w:jc w:val="both"/>
        <w:rPr>
          <w:b/>
          <w:sz w:val="28"/>
          <w:szCs w:val="28"/>
        </w:rPr>
      </w:pPr>
      <w:proofErr w:type="spellStart"/>
      <w:r w:rsidRPr="0080331D">
        <w:rPr>
          <w:sz w:val="28"/>
          <w:szCs w:val="28"/>
        </w:rPr>
        <w:t>ОПрс</w:t>
      </w:r>
      <w:proofErr w:type="spellEnd"/>
      <w:r w:rsidRPr="0080331D">
        <w:rPr>
          <w:sz w:val="28"/>
          <w:szCs w:val="28"/>
        </w:rPr>
        <w:t xml:space="preserve"> - объем поступлений от рыночной стоимости.</w:t>
      </w:r>
    </w:p>
    <w:p w:rsidR="000A10D8" w:rsidRDefault="000A10D8" w:rsidP="00484FC8">
      <w:pPr>
        <w:ind w:right="-1" w:firstLine="709"/>
        <w:jc w:val="both"/>
        <w:rPr>
          <w:sz w:val="28"/>
          <w:szCs w:val="28"/>
        </w:rPr>
      </w:pPr>
      <w:r w:rsidRPr="0080331D">
        <w:rPr>
          <w:sz w:val="28"/>
          <w:szCs w:val="28"/>
        </w:rPr>
        <w:t>ПОП - предполагаемый объем от продажи права по аналогам.</w:t>
      </w:r>
    </w:p>
    <w:p w:rsidR="000A10D8" w:rsidRPr="00775B86" w:rsidRDefault="000A10D8" w:rsidP="00484FC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75B86">
        <w:rPr>
          <w:sz w:val="28"/>
          <w:szCs w:val="28"/>
        </w:rPr>
        <w:t>З</w:t>
      </w:r>
      <w:r>
        <w:rPr>
          <w:sz w:val="28"/>
          <w:szCs w:val="28"/>
        </w:rPr>
        <w:t>Д</w:t>
      </w:r>
      <w:r w:rsidRPr="00775B86">
        <w:rPr>
          <w:sz w:val="28"/>
          <w:szCs w:val="28"/>
        </w:rPr>
        <w:t xml:space="preserve"> – планируемый объем погашения задолженности прошлых лет учитывается, по данным министерства имущественных и земельных отношений, финансового оздоровления предприятий, организаций Ростовской области, в размере 100 процентов по состоянию на 1 июня текущего финансового года.</w:t>
      </w:r>
      <w:r>
        <w:rPr>
          <w:sz w:val="28"/>
          <w:szCs w:val="28"/>
        </w:rPr>
        <w:t xml:space="preserve"> </w:t>
      </w:r>
      <w:r w:rsidRPr="00775B86">
        <w:rPr>
          <w:sz w:val="28"/>
          <w:szCs w:val="28"/>
        </w:rPr>
        <w:t>Предварительно остаток задолженности уменьшается на сумму:</w:t>
      </w:r>
    </w:p>
    <w:p w:rsidR="000A10D8" w:rsidRPr="00775B86" w:rsidRDefault="000A10D8" w:rsidP="00484FC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5B86">
        <w:rPr>
          <w:sz w:val="28"/>
          <w:szCs w:val="28"/>
        </w:rPr>
        <w:t>задолженности ликвидированных организаций и физических лиц после их смерти или признания умершими в порядке, установленном законодательством Российской Федерации;</w:t>
      </w:r>
    </w:p>
    <w:p w:rsidR="000A10D8" w:rsidRPr="00775B86" w:rsidRDefault="000A10D8" w:rsidP="00484FC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5B86">
        <w:rPr>
          <w:sz w:val="28"/>
          <w:szCs w:val="28"/>
        </w:rPr>
        <w:t>текущей задолженности организаций, в отношении которых возбуждена процедура банкротства;</w:t>
      </w:r>
    </w:p>
    <w:p w:rsidR="000A10D8" w:rsidRPr="00775B86" w:rsidRDefault="000A10D8" w:rsidP="00484FC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5B86">
        <w:rPr>
          <w:sz w:val="28"/>
          <w:szCs w:val="28"/>
        </w:rPr>
        <w:t>задолженности, невозможной к взысканию на основании документов судов и (или) службы судебных приставов о невозможности взыскания ввиду отсутствия имущества должника, на которое может быть наложено взыскание;</w:t>
      </w:r>
    </w:p>
    <w:p w:rsidR="000A10D8" w:rsidRPr="00775B86" w:rsidRDefault="000A10D8" w:rsidP="00484FC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5B86">
        <w:rPr>
          <w:sz w:val="28"/>
          <w:szCs w:val="28"/>
        </w:rPr>
        <w:t>задолженности отсутствующих должников, по которым возбуждена упрощенная процедура банкротства;</w:t>
      </w:r>
    </w:p>
    <w:p w:rsidR="000A10D8" w:rsidRPr="00775B86" w:rsidRDefault="000A10D8" w:rsidP="00484FC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5B86">
        <w:rPr>
          <w:sz w:val="28"/>
          <w:szCs w:val="28"/>
        </w:rPr>
        <w:t>задолженности, подлежащей реструктуризации на основании решений судов и органов местного самоуправления, наделенных полномочиями по принятию решений о реструктуризации задолженности;</w:t>
      </w:r>
    </w:p>
    <w:p w:rsidR="000A10D8" w:rsidRPr="00775B86" w:rsidRDefault="000A10D8" w:rsidP="00484FC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75B86">
        <w:rPr>
          <w:sz w:val="28"/>
          <w:szCs w:val="28"/>
        </w:rPr>
        <w:t>задолженности, установленной вступившими в законную силу решениями судов и подлежащей погашению до конца текущего финансового года</w:t>
      </w:r>
      <w:r>
        <w:rPr>
          <w:sz w:val="28"/>
          <w:szCs w:val="28"/>
        </w:rPr>
        <w:t>.</w:t>
      </w:r>
    </w:p>
    <w:p w:rsidR="000A10D8" w:rsidRPr="0080331D" w:rsidRDefault="000A10D8" w:rsidP="00484FC8">
      <w:pPr>
        <w:ind w:right="-1" w:firstLine="709"/>
        <w:jc w:val="center"/>
        <w:rPr>
          <w:b/>
          <w:sz w:val="28"/>
          <w:szCs w:val="28"/>
        </w:rPr>
      </w:pPr>
    </w:p>
    <w:p w:rsidR="000A10D8" w:rsidRPr="0080331D" w:rsidRDefault="000A10D8" w:rsidP="00484FC8">
      <w:pPr>
        <w:ind w:right="-1" w:firstLine="709"/>
        <w:jc w:val="center"/>
        <w:rPr>
          <w:sz w:val="28"/>
          <w:szCs w:val="28"/>
        </w:rPr>
      </w:pPr>
      <w:proofErr w:type="spellStart"/>
      <w:r w:rsidRPr="0080331D">
        <w:rPr>
          <w:sz w:val="28"/>
          <w:szCs w:val="28"/>
        </w:rPr>
        <w:t>АПкс</w:t>
      </w:r>
      <w:proofErr w:type="spellEnd"/>
      <w:r w:rsidRPr="0080331D">
        <w:rPr>
          <w:sz w:val="28"/>
          <w:szCs w:val="28"/>
        </w:rPr>
        <w:t xml:space="preserve"> = КС * САП * КИ</w:t>
      </w:r>
      <w:proofErr w:type="spellStart"/>
      <w:proofErr w:type="gramStart"/>
      <w:r w:rsidRPr="0080331D">
        <w:rPr>
          <w:sz w:val="28"/>
          <w:szCs w:val="28"/>
          <w:lang w:val="en-US"/>
        </w:rPr>
        <w:t>i</w:t>
      </w:r>
      <w:proofErr w:type="spellEnd"/>
      <w:proofErr w:type="gramEnd"/>
    </w:p>
    <w:p w:rsidR="000A10D8" w:rsidRPr="0080331D" w:rsidRDefault="000A10D8" w:rsidP="00484FC8">
      <w:pPr>
        <w:ind w:right="-1"/>
        <w:rPr>
          <w:b/>
          <w:sz w:val="28"/>
          <w:szCs w:val="28"/>
        </w:rPr>
      </w:pPr>
      <w:r w:rsidRPr="0080331D">
        <w:rPr>
          <w:sz w:val="28"/>
          <w:szCs w:val="28"/>
        </w:rPr>
        <w:t>где:</w:t>
      </w:r>
    </w:p>
    <w:p w:rsidR="000A10D8" w:rsidRPr="0080331D" w:rsidRDefault="000A10D8" w:rsidP="00484FC8">
      <w:pPr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 xml:space="preserve">КС - кадастровая стоимость по состоянию на текущий год. </w:t>
      </w:r>
    </w:p>
    <w:p w:rsidR="000A10D8" w:rsidRPr="0080331D" w:rsidRDefault="000A10D8" w:rsidP="00484FC8">
      <w:pPr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>САП - ставка арендной платы по состоянию на текущий год.</w:t>
      </w:r>
    </w:p>
    <w:p w:rsidR="000A10D8" w:rsidRPr="0080331D" w:rsidRDefault="000A10D8" w:rsidP="00484FC8">
      <w:pPr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lastRenderedPageBreak/>
        <w:t>КИ</w:t>
      </w:r>
      <w:proofErr w:type="spellStart"/>
      <w:proofErr w:type="gramStart"/>
      <w:r w:rsidRPr="0080331D">
        <w:rPr>
          <w:sz w:val="28"/>
          <w:szCs w:val="28"/>
          <w:lang w:val="en-US"/>
        </w:rPr>
        <w:t>i</w:t>
      </w:r>
      <w:proofErr w:type="spellEnd"/>
      <w:proofErr w:type="gramEnd"/>
      <w:r w:rsidRPr="0080331D">
        <w:rPr>
          <w:sz w:val="28"/>
          <w:szCs w:val="28"/>
        </w:rPr>
        <w:t xml:space="preserve"> -  индекс инфляции на очередной финансовый год, начиная с года, в котором изменилась кадастровая стоимость.</w:t>
      </w:r>
    </w:p>
    <w:p w:rsidR="000A10D8" w:rsidRPr="0080331D" w:rsidRDefault="000A10D8" w:rsidP="00484FC8">
      <w:pPr>
        <w:ind w:right="-1" w:firstLine="709"/>
        <w:jc w:val="center"/>
        <w:rPr>
          <w:b/>
          <w:sz w:val="28"/>
          <w:szCs w:val="28"/>
        </w:rPr>
      </w:pPr>
    </w:p>
    <w:p w:rsidR="000A10D8" w:rsidRPr="0080331D" w:rsidRDefault="000A10D8" w:rsidP="00484FC8">
      <w:pPr>
        <w:ind w:right="-1" w:firstLine="709"/>
        <w:jc w:val="center"/>
        <w:rPr>
          <w:sz w:val="28"/>
          <w:szCs w:val="28"/>
        </w:rPr>
      </w:pPr>
      <w:r w:rsidRPr="0080331D">
        <w:rPr>
          <w:sz w:val="28"/>
          <w:szCs w:val="28"/>
        </w:rPr>
        <w:t xml:space="preserve">ПОП = ПЗУ * </w:t>
      </w:r>
      <w:proofErr w:type="spellStart"/>
      <w:r w:rsidRPr="0080331D">
        <w:rPr>
          <w:sz w:val="28"/>
          <w:szCs w:val="28"/>
        </w:rPr>
        <w:t>СЦкв</w:t>
      </w:r>
      <w:proofErr w:type="gramStart"/>
      <w:r w:rsidRPr="0080331D">
        <w:rPr>
          <w:sz w:val="28"/>
          <w:szCs w:val="28"/>
        </w:rPr>
        <w:t>.м</w:t>
      </w:r>
      <w:proofErr w:type="spellEnd"/>
      <w:proofErr w:type="gramEnd"/>
    </w:p>
    <w:p w:rsidR="000A10D8" w:rsidRPr="0080331D" w:rsidRDefault="000A10D8" w:rsidP="00484FC8">
      <w:pPr>
        <w:ind w:right="-1"/>
        <w:rPr>
          <w:b/>
          <w:sz w:val="28"/>
          <w:szCs w:val="28"/>
        </w:rPr>
      </w:pPr>
      <w:r w:rsidRPr="0080331D">
        <w:rPr>
          <w:sz w:val="28"/>
          <w:szCs w:val="28"/>
        </w:rPr>
        <w:t>где:</w:t>
      </w:r>
    </w:p>
    <w:p w:rsidR="000A10D8" w:rsidRPr="0080331D" w:rsidRDefault="000A10D8" w:rsidP="00484FC8">
      <w:pPr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 xml:space="preserve">ПЗУ - площадь земельного участка планируемого к продаже. </w:t>
      </w:r>
    </w:p>
    <w:p w:rsidR="003A335C" w:rsidRPr="0080331D" w:rsidRDefault="000A10D8" w:rsidP="00484FC8">
      <w:pPr>
        <w:ind w:right="-1" w:firstLine="709"/>
        <w:jc w:val="both"/>
        <w:rPr>
          <w:b/>
          <w:spacing w:val="2"/>
          <w:sz w:val="28"/>
          <w:szCs w:val="28"/>
          <w:shd w:val="clear" w:color="auto" w:fill="FFFFFF"/>
        </w:rPr>
      </w:pPr>
      <w:proofErr w:type="spellStart"/>
      <w:r w:rsidRPr="0080331D">
        <w:rPr>
          <w:sz w:val="28"/>
          <w:szCs w:val="28"/>
        </w:rPr>
        <w:t>СЦкв.м</w:t>
      </w:r>
      <w:proofErr w:type="spellEnd"/>
      <w:r w:rsidRPr="0080331D">
        <w:rPr>
          <w:sz w:val="28"/>
          <w:szCs w:val="28"/>
        </w:rPr>
        <w:t xml:space="preserve">. - средняя стоимость одного квадратного метра земельных участков </w:t>
      </w:r>
      <w:r w:rsidRPr="0080331D">
        <w:rPr>
          <w:spacing w:val="2"/>
          <w:sz w:val="28"/>
          <w:szCs w:val="28"/>
          <w:shd w:val="clear" w:color="auto" w:fill="FFFFFF"/>
        </w:rPr>
        <w:t xml:space="preserve">соответствующей зоны, определяемая исходя из результатов торгов года, предшествующего </w:t>
      </w:r>
      <w:proofErr w:type="gramStart"/>
      <w:r w:rsidRPr="0080331D">
        <w:rPr>
          <w:spacing w:val="2"/>
          <w:sz w:val="28"/>
          <w:szCs w:val="28"/>
          <w:shd w:val="clear" w:color="auto" w:fill="FFFFFF"/>
        </w:rPr>
        <w:t>расчетному</w:t>
      </w:r>
      <w:proofErr w:type="gramEnd"/>
      <w:r w:rsidRPr="0080331D">
        <w:rPr>
          <w:spacing w:val="2"/>
          <w:sz w:val="28"/>
          <w:szCs w:val="28"/>
          <w:shd w:val="clear" w:color="auto" w:fill="FFFFFF"/>
        </w:rPr>
        <w:t>, и с учетом иных факторов, влияющих на формирование цен на земельные участки.</w:t>
      </w:r>
    </w:p>
    <w:p w:rsidR="001C1A7F" w:rsidRPr="0080331D" w:rsidRDefault="001C1A7F" w:rsidP="00484FC8">
      <w:pPr>
        <w:ind w:right="-1" w:firstLine="709"/>
        <w:jc w:val="both"/>
        <w:rPr>
          <w:sz w:val="28"/>
          <w:szCs w:val="28"/>
        </w:rPr>
      </w:pPr>
    </w:p>
    <w:p w:rsidR="003A335C" w:rsidRPr="0080331D" w:rsidRDefault="003A335C" w:rsidP="00484FC8">
      <w:pPr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>2.3</w:t>
      </w:r>
      <w:r w:rsidR="001C1A7F" w:rsidRPr="0080331D">
        <w:rPr>
          <w:sz w:val="28"/>
          <w:szCs w:val="28"/>
        </w:rPr>
        <w:t>.</w:t>
      </w:r>
      <w:r w:rsidRPr="0080331D">
        <w:rPr>
          <w:sz w:val="28"/>
          <w:szCs w:val="28"/>
        </w:rPr>
        <w:t xml:space="preserve"> Для прогнозирования доходов, получаемых от сдачи в аренду имущества, составляющего казну городских округов (за исключением земельных участков), используются:</w:t>
      </w:r>
    </w:p>
    <w:p w:rsidR="003A335C" w:rsidRPr="0080331D" w:rsidRDefault="003A335C" w:rsidP="00484FC8">
      <w:pPr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 xml:space="preserve">- статьи 57 и 62 Бюджетного кодекса Российской Федерации; </w:t>
      </w:r>
    </w:p>
    <w:p w:rsidR="001C1A7F" w:rsidRPr="0080331D" w:rsidRDefault="001C1A7F" w:rsidP="00484FC8">
      <w:pPr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>- закон Ростовской области об областном бюджете на текущий год и плановый период;</w:t>
      </w:r>
    </w:p>
    <w:p w:rsidR="003C5F87" w:rsidRPr="0080331D" w:rsidRDefault="003C5F87" w:rsidP="00484FC8">
      <w:pPr>
        <w:ind w:right="-1" w:firstLine="709"/>
        <w:jc w:val="both"/>
        <w:rPr>
          <w:sz w:val="28"/>
          <w:szCs w:val="28"/>
        </w:rPr>
      </w:pPr>
      <w:r w:rsidRPr="0080331D">
        <w:rPr>
          <w:sz w:val="28"/>
          <w:szCs w:val="28"/>
        </w:rPr>
        <w:t xml:space="preserve">- Методика регулирования межбюджетных отношений в Ростовской области, утвержденная законом Ростовской области </w:t>
      </w:r>
      <w:r w:rsidRPr="0080331D">
        <w:rPr>
          <w:bCs/>
          <w:color w:val="000000"/>
          <w:kern w:val="36"/>
          <w:sz w:val="28"/>
          <w:szCs w:val="28"/>
        </w:rPr>
        <w:t>от 26.12.2016 № 834-ЗС</w:t>
      </w:r>
      <w:r w:rsidRPr="0080331D">
        <w:rPr>
          <w:sz w:val="28"/>
          <w:szCs w:val="28"/>
        </w:rPr>
        <w:t xml:space="preserve"> «О межбюджетных отношениях органов государственной власти и органов местного самоуправления в Ростовской области»;</w:t>
      </w:r>
    </w:p>
    <w:p w:rsidR="003A335C" w:rsidRPr="0080331D" w:rsidRDefault="003A335C" w:rsidP="00484FC8">
      <w:pPr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>- решение Волгодонской городской Думы от 19</w:t>
      </w:r>
      <w:r w:rsidR="001C1A7F" w:rsidRPr="0080331D">
        <w:rPr>
          <w:sz w:val="28"/>
          <w:szCs w:val="28"/>
        </w:rPr>
        <w:t>.09.</w:t>
      </w:r>
      <w:r w:rsidRPr="0080331D">
        <w:rPr>
          <w:sz w:val="28"/>
          <w:szCs w:val="28"/>
        </w:rPr>
        <w:t>2012 № 81 «Об аренде имущества, находящегося в собственности муниципального образования «Город Волгодонск»</w:t>
      </w:r>
      <w:r w:rsidR="003C5F87" w:rsidRPr="0080331D">
        <w:rPr>
          <w:sz w:val="28"/>
          <w:szCs w:val="28"/>
        </w:rPr>
        <w:t>.</w:t>
      </w:r>
      <w:r w:rsidRPr="0080331D">
        <w:rPr>
          <w:sz w:val="28"/>
          <w:szCs w:val="28"/>
        </w:rPr>
        <w:t xml:space="preserve"> </w:t>
      </w:r>
    </w:p>
    <w:p w:rsidR="003A335C" w:rsidRPr="0080331D" w:rsidRDefault="003A335C" w:rsidP="00484F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1D">
        <w:rPr>
          <w:rFonts w:ascii="Times New Roman" w:hAnsi="Times New Roman" w:cs="Times New Roman"/>
          <w:sz w:val="28"/>
          <w:szCs w:val="28"/>
        </w:rPr>
        <w:t>При прогнозировании объема поступлений от сдачи в аренду имущества, составляющего казну муниципального образования «Город Волгодонск» (за исключением земельных участков) применяется метод прямого расчета и рассчитывается по формуле:</w:t>
      </w:r>
    </w:p>
    <w:p w:rsidR="003A335C" w:rsidRPr="0080331D" w:rsidRDefault="003A335C" w:rsidP="00484FC8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F87" w:rsidRPr="0080331D" w:rsidRDefault="00FE61AB" w:rsidP="00484FC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80331D">
        <w:rPr>
          <w:sz w:val="28"/>
          <w:szCs w:val="28"/>
        </w:rPr>
        <w:t>ННП  = SUM (S</w:t>
      </w:r>
      <w:proofErr w:type="gramStart"/>
      <w:r w:rsidRPr="0080331D">
        <w:rPr>
          <w:sz w:val="28"/>
          <w:szCs w:val="28"/>
        </w:rPr>
        <w:t xml:space="preserve"> * С</w:t>
      </w:r>
      <w:proofErr w:type="gramEnd"/>
      <w:r w:rsidRPr="0080331D">
        <w:rPr>
          <w:sz w:val="28"/>
          <w:szCs w:val="28"/>
        </w:rPr>
        <w:t xml:space="preserve">+ </w:t>
      </w:r>
      <w:proofErr w:type="spellStart"/>
      <w:r w:rsidRPr="0080331D">
        <w:rPr>
          <w:sz w:val="28"/>
          <w:szCs w:val="28"/>
        </w:rPr>
        <w:t>Sл</w:t>
      </w:r>
      <w:proofErr w:type="spellEnd"/>
      <w:r w:rsidRPr="0080331D">
        <w:rPr>
          <w:sz w:val="28"/>
          <w:szCs w:val="28"/>
        </w:rPr>
        <w:t xml:space="preserve"> * С1) *</w:t>
      </w:r>
      <w:r w:rsidR="003A335C" w:rsidRPr="0080331D">
        <w:rPr>
          <w:sz w:val="28"/>
          <w:szCs w:val="28"/>
        </w:rPr>
        <w:t xml:space="preserve"> J + Оп + </w:t>
      </w:r>
      <w:proofErr w:type="spellStart"/>
      <w:r w:rsidR="003A335C" w:rsidRPr="0080331D">
        <w:rPr>
          <w:sz w:val="28"/>
          <w:szCs w:val="28"/>
        </w:rPr>
        <w:t>Нед</w:t>
      </w:r>
      <w:proofErr w:type="spellEnd"/>
    </w:p>
    <w:p w:rsidR="003A335C" w:rsidRPr="0080331D" w:rsidRDefault="003C5F87" w:rsidP="00484FC8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  <w:r w:rsidRPr="0080331D">
        <w:rPr>
          <w:sz w:val="28"/>
          <w:szCs w:val="28"/>
        </w:rPr>
        <w:t>г</w:t>
      </w:r>
      <w:r w:rsidR="003A335C" w:rsidRPr="0080331D">
        <w:rPr>
          <w:sz w:val="28"/>
          <w:szCs w:val="28"/>
        </w:rPr>
        <w:t>де</w:t>
      </w:r>
      <w:r w:rsidRPr="0080331D">
        <w:rPr>
          <w:sz w:val="28"/>
          <w:szCs w:val="28"/>
        </w:rPr>
        <w:t>:</w:t>
      </w:r>
      <w:r w:rsidR="003A335C" w:rsidRPr="0080331D">
        <w:rPr>
          <w:sz w:val="28"/>
          <w:szCs w:val="28"/>
        </w:rPr>
        <w:t xml:space="preserve">         </w:t>
      </w:r>
    </w:p>
    <w:p w:rsidR="003A335C" w:rsidRPr="0080331D" w:rsidRDefault="003A335C" w:rsidP="00484FC8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>S - общая  площадь  объектов  нежилого   фонда,  находящихся в   казне,  прогнозируемая  к передаче  в  аренду  на общих  основаниях</w:t>
      </w:r>
      <w:r w:rsidR="003C5F87" w:rsidRPr="0080331D">
        <w:rPr>
          <w:sz w:val="28"/>
          <w:szCs w:val="28"/>
        </w:rPr>
        <w:t>.</w:t>
      </w:r>
    </w:p>
    <w:p w:rsidR="003A335C" w:rsidRPr="0080331D" w:rsidRDefault="003A335C" w:rsidP="00484FC8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proofErr w:type="gramStart"/>
      <w:r w:rsidRPr="0080331D">
        <w:rPr>
          <w:sz w:val="28"/>
          <w:szCs w:val="28"/>
        </w:rPr>
        <w:t>С</w:t>
      </w:r>
      <w:proofErr w:type="gramEnd"/>
      <w:r w:rsidRPr="0080331D">
        <w:rPr>
          <w:sz w:val="28"/>
          <w:szCs w:val="28"/>
        </w:rPr>
        <w:t xml:space="preserve"> - среднее значение  рыночной  ставки арендной платы за один квадратный  метр  в  год на начало текущего финансового  года по договорам аренды  объектов  нежилого  фонда,  находящихся  в казне,  заключаемым  на общих  основаниях</w:t>
      </w:r>
      <w:r w:rsidR="003C5F87" w:rsidRPr="0080331D">
        <w:rPr>
          <w:sz w:val="28"/>
          <w:szCs w:val="28"/>
        </w:rPr>
        <w:t>.</w:t>
      </w:r>
    </w:p>
    <w:p w:rsidR="003A335C" w:rsidRPr="0080331D" w:rsidRDefault="003A335C" w:rsidP="00484FC8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proofErr w:type="spellStart"/>
      <w:proofErr w:type="gramStart"/>
      <w:r w:rsidRPr="0080331D">
        <w:rPr>
          <w:sz w:val="28"/>
          <w:szCs w:val="28"/>
        </w:rPr>
        <w:t>S</w:t>
      </w:r>
      <w:proofErr w:type="gramEnd"/>
      <w:r w:rsidRPr="0080331D">
        <w:rPr>
          <w:sz w:val="28"/>
          <w:szCs w:val="28"/>
        </w:rPr>
        <w:t>л</w:t>
      </w:r>
      <w:proofErr w:type="spellEnd"/>
      <w:r w:rsidRPr="0080331D">
        <w:rPr>
          <w:sz w:val="28"/>
          <w:szCs w:val="28"/>
        </w:rPr>
        <w:t xml:space="preserve"> - общая площадь  объектов  нежилого  фонда,  находящихся в казне,</w:t>
      </w:r>
    </w:p>
    <w:p w:rsidR="003A335C" w:rsidRPr="0080331D" w:rsidRDefault="003A335C" w:rsidP="00484FC8">
      <w:p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proofErr w:type="gramStart"/>
      <w:r w:rsidRPr="0080331D">
        <w:rPr>
          <w:sz w:val="28"/>
          <w:szCs w:val="28"/>
        </w:rPr>
        <w:t>прогнозируемая</w:t>
      </w:r>
      <w:proofErr w:type="gramEnd"/>
      <w:r w:rsidRPr="0080331D">
        <w:rPr>
          <w:sz w:val="28"/>
          <w:szCs w:val="28"/>
        </w:rPr>
        <w:t xml:space="preserve">  к передаче  в  аренду  на  льготных  условиях</w:t>
      </w:r>
      <w:r w:rsidR="003C5F87" w:rsidRPr="0080331D">
        <w:rPr>
          <w:sz w:val="28"/>
          <w:szCs w:val="28"/>
        </w:rPr>
        <w:t>.</w:t>
      </w:r>
    </w:p>
    <w:p w:rsidR="003A335C" w:rsidRPr="0080331D" w:rsidRDefault="003A335C" w:rsidP="00484FC8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>С</w:t>
      </w:r>
      <w:proofErr w:type="gramStart"/>
      <w:r w:rsidRPr="0080331D">
        <w:rPr>
          <w:sz w:val="28"/>
          <w:szCs w:val="28"/>
        </w:rPr>
        <w:t>1</w:t>
      </w:r>
      <w:proofErr w:type="gramEnd"/>
      <w:r w:rsidRPr="0080331D">
        <w:rPr>
          <w:sz w:val="28"/>
          <w:szCs w:val="28"/>
        </w:rPr>
        <w:t xml:space="preserve">  - среднее  значение  рыночной  ставки  арендной платы за  один  квадратный  метр  в год  на  начало  текущего  финансового  года по договорам  аренды объектов  нежилого  фонда,  находящихся в казне, заключаемым на льготных условиях</w:t>
      </w:r>
      <w:r w:rsidR="003C5F87" w:rsidRPr="0080331D">
        <w:rPr>
          <w:sz w:val="28"/>
          <w:szCs w:val="28"/>
        </w:rPr>
        <w:t>.</w:t>
      </w:r>
    </w:p>
    <w:p w:rsidR="003A335C" w:rsidRPr="0080331D" w:rsidRDefault="003A335C" w:rsidP="00484FC8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  <w:lang w:val="en-US"/>
        </w:rPr>
        <w:t>J</w:t>
      </w:r>
      <w:r w:rsidRPr="0080331D">
        <w:rPr>
          <w:sz w:val="28"/>
          <w:szCs w:val="28"/>
        </w:rPr>
        <w:t xml:space="preserve"> - </w:t>
      </w:r>
      <w:proofErr w:type="gramStart"/>
      <w:r w:rsidRPr="0080331D">
        <w:rPr>
          <w:sz w:val="28"/>
          <w:szCs w:val="28"/>
        </w:rPr>
        <w:t>индекс</w:t>
      </w:r>
      <w:proofErr w:type="gramEnd"/>
      <w:r w:rsidRPr="0080331D">
        <w:rPr>
          <w:sz w:val="28"/>
          <w:szCs w:val="28"/>
        </w:rPr>
        <w:t xml:space="preserve"> потребительских цен в Российской Федерации на очередной финансовый год</w:t>
      </w:r>
      <w:r w:rsidR="003C5F87" w:rsidRPr="0080331D">
        <w:rPr>
          <w:sz w:val="28"/>
          <w:szCs w:val="28"/>
        </w:rPr>
        <w:t>.</w:t>
      </w:r>
    </w:p>
    <w:p w:rsidR="003A335C" w:rsidRPr="0080331D" w:rsidRDefault="003A335C" w:rsidP="00484FC8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lastRenderedPageBreak/>
        <w:t>Оп  - ожидаемое поступление  средств  от сдачи в аренду движимого имущества,  объектов   недвижимости,  имеющих  уникальные   функциональные особенности (газопроводы,  подъездные пути и другие объекты), совокупности</w:t>
      </w:r>
      <w:r w:rsidR="003C5F87" w:rsidRPr="0080331D">
        <w:rPr>
          <w:sz w:val="28"/>
          <w:szCs w:val="28"/>
        </w:rPr>
        <w:t xml:space="preserve"> </w:t>
      </w:r>
      <w:r w:rsidRPr="0080331D">
        <w:rPr>
          <w:sz w:val="28"/>
          <w:szCs w:val="28"/>
        </w:rPr>
        <w:t>движимого  и  недвижимого  имущества,  объединенного   единством  целевого</w:t>
      </w:r>
      <w:r w:rsidR="003C5F87" w:rsidRPr="0080331D">
        <w:rPr>
          <w:sz w:val="28"/>
          <w:szCs w:val="28"/>
        </w:rPr>
        <w:t xml:space="preserve"> </w:t>
      </w:r>
      <w:r w:rsidRPr="0080331D">
        <w:rPr>
          <w:sz w:val="28"/>
          <w:szCs w:val="28"/>
        </w:rPr>
        <w:t>назначения,  а также  объектов  незавершенного  строительства,  являющихся</w:t>
      </w:r>
      <w:r w:rsidR="003C5F87" w:rsidRPr="0080331D">
        <w:rPr>
          <w:sz w:val="28"/>
          <w:szCs w:val="28"/>
        </w:rPr>
        <w:t xml:space="preserve"> </w:t>
      </w:r>
      <w:r w:rsidRPr="0080331D">
        <w:rPr>
          <w:sz w:val="28"/>
          <w:szCs w:val="28"/>
        </w:rPr>
        <w:t>объектами  недвижимости,  находящихся  в  казне</w:t>
      </w:r>
      <w:r w:rsidR="003C5F87" w:rsidRPr="0080331D">
        <w:rPr>
          <w:sz w:val="28"/>
          <w:szCs w:val="28"/>
        </w:rPr>
        <w:t>.</w:t>
      </w:r>
    </w:p>
    <w:p w:rsidR="003A335C" w:rsidRPr="0080331D" w:rsidRDefault="003A335C" w:rsidP="00484FC8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proofErr w:type="spellStart"/>
      <w:r w:rsidRPr="0080331D">
        <w:rPr>
          <w:sz w:val="28"/>
          <w:szCs w:val="28"/>
        </w:rPr>
        <w:t>Нед</w:t>
      </w:r>
      <w:proofErr w:type="spellEnd"/>
      <w:r w:rsidRPr="0080331D">
        <w:rPr>
          <w:sz w:val="28"/>
          <w:szCs w:val="28"/>
        </w:rPr>
        <w:t xml:space="preserve"> - планируемый  объем  погашения  недоимки  прошлых лет по договорам аренды имущества, находящегося  в казне.</w:t>
      </w:r>
    </w:p>
    <w:p w:rsidR="003A335C" w:rsidRPr="0080331D" w:rsidRDefault="003A335C" w:rsidP="00484FC8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>Предварительно остаток недоимки уменьшается на сумму:</w:t>
      </w:r>
    </w:p>
    <w:p w:rsidR="003A335C" w:rsidRPr="0080331D" w:rsidRDefault="003A335C" w:rsidP="00484FC8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>- недоимки ликвидированных организаций и индивидуальных предпринимателей после их смерти или признания умершими в порядке, установленном законодательством Российской Федерации;</w:t>
      </w:r>
    </w:p>
    <w:p w:rsidR="003A335C" w:rsidRPr="0080331D" w:rsidRDefault="003A335C" w:rsidP="00484FC8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>- текущей недоимки организаций, в отношении которых возбуждена процедура банкротства;</w:t>
      </w:r>
    </w:p>
    <w:p w:rsidR="003A335C" w:rsidRPr="0080331D" w:rsidRDefault="003A335C" w:rsidP="00484FC8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>- недоимки, невозможной к взысканию на основании документов судов и (или) службы судебных приставов о невозможности взыскания ввиду отсутствия имущества должника, на которое может быть наложено взыскание;</w:t>
      </w:r>
    </w:p>
    <w:p w:rsidR="003A335C" w:rsidRPr="0080331D" w:rsidRDefault="003A335C" w:rsidP="00484FC8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>- недоимки отсутствующих должников, по которым возбуждена упрощенная процедура банкротства;</w:t>
      </w:r>
    </w:p>
    <w:p w:rsidR="003A335C" w:rsidRPr="0080331D" w:rsidRDefault="003A335C" w:rsidP="00484FC8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>- недоимки, подлежащей реструктуризации на основании решений судов.</w:t>
      </w:r>
    </w:p>
    <w:p w:rsidR="000A10D8" w:rsidRDefault="000A10D8" w:rsidP="00484F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35C" w:rsidRPr="0080331D" w:rsidRDefault="003A335C" w:rsidP="00484F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1D">
        <w:rPr>
          <w:rFonts w:ascii="Times New Roman" w:hAnsi="Times New Roman" w:cs="Times New Roman"/>
          <w:sz w:val="28"/>
          <w:szCs w:val="28"/>
        </w:rPr>
        <w:t>2.4</w:t>
      </w:r>
      <w:r w:rsidR="003C5F87" w:rsidRPr="0080331D">
        <w:rPr>
          <w:rFonts w:ascii="Times New Roman" w:hAnsi="Times New Roman" w:cs="Times New Roman"/>
          <w:sz w:val="28"/>
          <w:szCs w:val="28"/>
        </w:rPr>
        <w:t>.</w:t>
      </w:r>
      <w:r w:rsidRPr="0080331D">
        <w:rPr>
          <w:rFonts w:ascii="Times New Roman" w:hAnsi="Times New Roman" w:cs="Times New Roman"/>
          <w:sz w:val="28"/>
          <w:szCs w:val="28"/>
        </w:rPr>
        <w:t xml:space="preserve"> Для прогнозирования доходов от продажи земельных участков, государственная собственность на которые не разграничена и которые расположены в границах городских округов</w:t>
      </w:r>
      <w:r w:rsidR="003C5F87" w:rsidRPr="0080331D">
        <w:rPr>
          <w:rFonts w:ascii="Times New Roman" w:hAnsi="Times New Roman" w:cs="Times New Roman"/>
          <w:sz w:val="28"/>
          <w:szCs w:val="28"/>
        </w:rPr>
        <w:t>,</w:t>
      </w:r>
      <w:r w:rsidRPr="0080331D">
        <w:rPr>
          <w:rFonts w:ascii="Times New Roman" w:hAnsi="Times New Roman" w:cs="Times New Roman"/>
          <w:sz w:val="28"/>
          <w:szCs w:val="28"/>
        </w:rPr>
        <w:t xml:space="preserve"> и земельных участков</w:t>
      </w:r>
      <w:r w:rsidR="003C5F87" w:rsidRPr="0080331D">
        <w:rPr>
          <w:rFonts w:ascii="Times New Roman" w:hAnsi="Times New Roman" w:cs="Times New Roman"/>
          <w:sz w:val="28"/>
          <w:szCs w:val="28"/>
        </w:rPr>
        <w:t>,</w:t>
      </w:r>
      <w:r w:rsidRPr="0080331D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городских округов (за исключением земельных участков муниципальных бюджетных и автономных учреждений) используются:</w:t>
      </w:r>
    </w:p>
    <w:p w:rsidR="003A335C" w:rsidRPr="0080331D" w:rsidRDefault="003A335C" w:rsidP="00484FC8">
      <w:pPr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>- Земельный кодекс Российской Федерации;</w:t>
      </w:r>
    </w:p>
    <w:p w:rsidR="003C5F87" w:rsidRPr="0080331D" w:rsidRDefault="003C5F87" w:rsidP="00484FC8">
      <w:pPr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 xml:space="preserve">- постановление Правительства Ростовской области от 25.11.2014 № 778 «Об утверждении средних </w:t>
      </w:r>
      <w:proofErr w:type="gramStart"/>
      <w:r w:rsidRPr="0080331D">
        <w:rPr>
          <w:sz w:val="28"/>
          <w:szCs w:val="28"/>
        </w:rPr>
        <w:t>значений удельных показателей кадастровой стоимости земельных участков</w:t>
      </w:r>
      <w:r w:rsidR="0016779C" w:rsidRPr="0080331D">
        <w:rPr>
          <w:sz w:val="28"/>
          <w:szCs w:val="28"/>
        </w:rPr>
        <w:t xml:space="preserve"> </w:t>
      </w:r>
      <w:r w:rsidRPr="0080331D">
        <w:rPr>
          <w:color w:val="000000"/>
          <w:sz w:val="28"/>
          <w:szCs w:val="28"/>
        </w:rPr>
        <w:t>населенных пунктов</w:t>
      </w:r>
      <w:proofErr w:type="gramEnd"/>
      <w:r w:rsidRPr="0080331D">
        <w:rPr>
          <w:color w:val="000000"/>
          <w:sz w:val="28"/>
          <w:szCs w:val="28"/>
        </w:rPr>
        <w:t xml:space="preserve"> по кадастровым кварталам, населенным пунктам, муниципальным районам (городским округам) Ростовской области и групп видов разрешенного использования земельных участков»</w:t>
      </w:r>
      <w:r w:rsidR="0016779C" w:rsidRPr="0080331D">
        <w:rPr>
          <w:color w:val="000000"/>
          <w:sz w:val="28"/>
          <w:szCs w:val="28"/>
        </w:rPr>
        <w:t>;</w:t>
      </w:r>
    </w:p>
    <w:p w:rsidR="003C5F87" w:rsidRPr="0080331D" w:rsidRDefault="003C5F87" w:rsidP="00484FC8">
      <w:pPr>
        <w:ind w:right="-1" w:firstLine="709"/>
        <w:jc w:val="both"/>
        <w:rPr>
          <w:sz w:val="28"/>
          <w:szCs w:val="28"/>
        </w:rPr>
      </w:pPr>
      <w:r w:rsidRPr="0080331D">
        <w:rPr>
          <w:sz w:val="28"/>
          <w:szCs w:val="28"/>
        </w:rPr>
        <w:t xml:space="preserve">- постановление Правительства Ростовской области </w:t>
      </w:r>
      <w:r w:rsidR="0016779C" w:rsidRPr="0080331D">
        <w:rPr>
          <w:sz w:val="28"/>
          <w:szCs w:val="28"/>
        </w:rPr>
        <w:t xml:space="preserve">от 06.04.2015 № 243 </w:t>
      </w:r>
      <w:r w:rsidRPr="0080331D">
        <w:rPr>
          <w:sz w:val="28"/>
          <w:szCs w:val="28"/>
        </w:rPr>
        <w:t>«Об установлении порядка определения цены земельных участков, находящихся в государственной собственности Ростовской области, и земельных участков, государственная собственность на которые не разграничена, при продаже таких земельных участков без проведения торгов»;</w:t>
      </w:r>
    </w:p>
    <w:p w:rsidR="0016779C" w:rsidRPr="0080331D" w:rsidRDefault="0016779C" w:rsidP="00484FC8">
      <w:pPr>
        <w:ind w:right="-1" w:firstLine="709"/>
        <w:jc w:val="both"/>
        <w:rPr>
          <w:sz w:val="28"/>
          <w:szCs w:val="28"/>
        </w:rPr>
      </w:pPr>
      <w:r w:rsidRPr="0080331D">
        <w:rPr>
          <w:sz w:val="28"/>
          <w:szCs w:val="28"/>
        </w:rPr>
        <w:t xml:space="preserve">- решение  Волгодонской  городской   Думы  от  </w:t>
      </w:r>
      <w:r w:rsidRPr="0080331D">
        <w:rPr>
          <w:rFonts w:eastAsia="Calibri"/>
          <w:sz w:val="28"/>
          <w:szCs w:val="28"/>
          <w:lang w:eastAsia="ru-RU"/>
        </w:rPr>
        <w:t>20.10.2016   № 65</w:t>
      </w:r>
      <w:r w:rsidRPr="0080331D">
        <w:rPr>
          <w:sz w:val="28"/>
          <w:szCs w:val="28"/>
        </w:rPr>
        <w:t xml:space="preserve">  «</w:t>
      </w:r>
      <w:proofErr w:type="gramStart"/>
      <w:r w:rsidRPr="0080331D">
        <w:rPr>
          <w:sz w:val="28"/>
          <w:szCs w:val="28"/>
        </w:rPr>
        <w:t>Об</w:t>
      </w:r>
      <w:proofErr w:type="gramEnd"/>
    </w:p>
    <w:p w:rsidR="003C5F87" w:rsidRPr="0080331D" w:rsidRDefault="003A335C" w:rsidP="00484FC8">
      <w:pPr>
        <w:ind w:right="-1"/>
        <w:jc w:val="both"/>
        <w:rPr>
          <w:sz w:val="28"/>
          <w:szCs w:val="28"/>
        </w:rPr>
      </w:pPr>
      <w:proofErr w:type="gramStart"/>
      <w:r w:rsidRPr="0080331D">
        <w:rPr>
          <w:sz w:val="28"/>
          <w:szCs w:val="28"/>
        </w:rPr>
        <w:t>установлении</w:t>
      </w:r>
      <w:proofErr w:type="gramEnd"/>
      <w:r w:rsidRPr="0080331D">
        <w:rPr>
          <w:sz w:val="28"/>
          <w:szCs w:val="28"/>
        </w:rPr>
        <w:t xml:space="preserve"> земельного налога»</w:t>
      </w:r>
      <w:r w:rsidR="003C5F87" w:rsidRPr="0080331D">
        <w:rPr>
          <w:sz w:val="28"/>
          <w:szCs w:val="28"/>
        </w:rPr>
        <w:t>;</w:t>
      </w:r>
    </w:p>
    <w:p w:rsidR="003C5F87" w:rsidRPr="0080331D" w:rsidRDefault="003C5F87" w:rsidP="00484FC8">
      <w:pPr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lastRenderedPageBreak/>
        <w:t xml:space="preserve">- информация о формируемых инвестиционных площадках, </w:t>
      </w:r>
      <w:r w:rsidR="0016779C" w:rsidRPr="0080331D">
        <w:rPr>
          <w:sz w:val="28"/>
          <w:szCs w:val="28"/>
        </w:rPr>
        <w:t xml:space="preserve">предоставляемая </w:t>
      </w:r>
      <w:r w:rsidRPr="0080331D">
        <w:rPr>
          <w:sz w:val="28"/>
          <w:szCs w:val="28"/>
        </w:rPr>
        <w:t>комитетом по градостроительству и архитектуре Администрации города Волгодонска</w:t>
      </w:r>
      <w:r w:rsidR="0016779C" w:rsidRPr="0080331D">
        <w:rPr>
          <w:sz w:val="28"/>
          <w:szCs w:val="28"/>
        </w:rPr>
        <w:t>.</w:t>
      </w:r>
    </w:p>
    <w:p w:rsidR="003A335C" w:rsidRPr="0080331D" w:rsidRDefault="003A335C" w:rsidP="00484FC8">
      <w:pPr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 xml:space="preserve">При прогнозировании объема поступлений от продажи земельных участков применяется метод прямого расчета и рассчитывается по формуле: </w:t>
      </w:r>
    </w:p>
    <w:p w:rsidR="003A335C" w:rsidRPr="0080331D" w:rsidRDefault="003A335C" w:rsidP="00484FC8">
      <w:pPr>
        <w:ind w:right="-1" w:firstLine="709"/>
        <w:jc w:val="center"/>
        <w:rPr>
          <w:b/>
          <w:sz w:val="28"/>
          <w:szCs w:val="28"/>
        </w:rPr>
      </w:pPr>
    </w:p>
    <w:p w:rsidR="0016779C" w:rsidRPr="0080331D" w:rsidRDefault="003A335C" w:rsidP="00484FC8">
      <w:pPr>
        <w:ind w:right="-1" w:firstLine="709"/>
        <w:jc w:val="center"/>
        <w:rPr>
          <w:sz w:val="28"/>
          <w:szCs w:val="28"/>
        </w:rPr>
      </w:pPr>
      <w:r w:rsidRPr="0080331D">
        <w:rPr>
          <w:sz w:val="28"/>
          <w:szCs w:val="28"/>
        </w:rPr>
        <w:t>ОПЗУ =  (</w:t>
      </w:r>
      <w:proofErr w:type="spellStart"/>
      <w:r w:rsidRPr="0080331D">
        <w:rPr>
          <w:sz w:val="28"/>
          <w:szCs w:val="28"/>
        </w:rPr>
        <w:t>ОПЗгос</w:t>
      </w:r>
      <w:proofErr w:type="spellEnd"/>
      <w:r w:rsidRPr="0080331D">
        <w:rPr>
          <w:sz w:val="28"/>
          <w:szCs w:val="28"/>
        </w:rPr>
        <w:t xml:space="preserve"> + </w:t>
      </w:r>
      <w:proofErr w:type="spellStart"/>
      <w:r w:rsidRPr="0080331D">
        <w:rPr>
          <w:sz w:val="28"/>
          <w:szCs w:val="28"/>
        </w:rPr>
        <w:t>ОПЗтрггос</w:t>
      </w:r>
      <w:proofErr w:type="spellEnd"/>
      <w:r w:rsidRPr="0080331D">
        <w:rPr>
          <w:sz w:val="28"/>
          <w:szCs w:val="28"/>
        </w:rPr>
        <w:t>) + (</w:t>
      </w:r>
      <w:proofErr w:type="spellStart"/>
      <w:r w:rsidRPr="0080331D">
        <w:rPr>
          <w:sz w:val="28"/>
          <w:szCs w:val="28"/>
        </w:rPr>
        <w:t>ОПЗмун</w:t>
      </w:r>
      <w:proofErr w:type="spellEnd"/>
      <w:r w:rsidRPr="0080331D">
        <w:rPr>
          <w:sz w:val="28"/>
          <w:szCs w:val="28"/>
        </w:rPr>
        <w:t xml:space="preserve"> + </w:t>
      </w:r>
      <w:proofErr w:type="spellStart"/>
      <w:r w:rsidRPr="0080331D">
        <w:rPr>
          <w:sz w:val="28"/>
          <w:szCs w:val="28"/>
        </w:rPr>
        <w:t>ОПЗтргмун</w:t>
      </w:r>
      <w:proofErr w:type="spellEnd"/>
      <w:r w:rsidRPr="0080331D">
        <w:rPr>
          <w:sz w:val="28"/>
          <w:szCs w:val="28"/>
        </w:rPr>
        <w:t>)</w:t>
      </w:r>
    </w:p>
    <w:p w:rsidR="003A335C" w:rsidRPr="0080331D" w:rsidRDefault="0016779C" w:rsidP="00484FC8">
      <w:pPr>
        <w:ind w:right="-1"/>
        <w:rPr>
          <w:b/>
          <w:sz w:val="28"/>
          <w:szCs w:val="28"/>
        </w:rPr>
      </w:pPr>
      <w:r w:rsidRPr="0080331D">
        <w:rPr>
          <w:sz w:val="28"/>
          <w:szCs w:val="28"/>
        </w:rPr>
        <w:t>г</w:t>
      </w:r>
      <w:r w:rsidR="003A335C" w:rsidRPr="0080331D">
        <w:rPr>
          <w:sz w:val="28"/>
          <w:szCs w:val="28"/>
        </w:rPr>
        <w:t>де</w:t>
      </w:r>
      <w:r w:rsidRPr="0080331D">
        <w:rPr>
          <w:sz w:val="28"/>
          <w:szCs w:val="28"/>
        </w:rPr>
        <w:t>:</w:t>
      </w:r>
    </w:p>
    <w:p w:rsidR="003A335C" w:rsidRPr="0080331D" w:rsidRDefault="003A335C" w:rsidP="00484FC8">
      <w:pPr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 xml:space="preserve">ОПЗУ </w:t>
      </w:r>
      <w:r w:rsidR="00255606" w:rsidRPr="0080331D">
        <w:rPr>
          <w:sz w:val="28"/>
          <w:szCs w:val="28"/>
        </w:rPr>
        <w:t>-</w:t>
      </w:r>
      <w:r w:rsidRPr="0080331D">
        <w:rPr>
          <w:sz w:val="28"/>
          <w:szCs w:val="28"/>
        </w:rPr>
        <w:t xml:space="preserve"> объем поступлений от продажи земельных участков</w:t>
      </w:r>
      <w:r w:rsidR="0016779C" w:rsidRPr="0080331D">
        <w:rPr>
          <w:sz w:val="28"/>
          <w:szCs w:val="28"/>
        </w:rPr>
        <w:t>.</w:t>
      </w:r>
    </w:p>
    <w:p w:rsidR="003A335C" w:rsidRPr="0080331D" w:rsidRDefault="003A335C" w:rsidP="00484FC8">
      <w:pPr>
        <w:ind w:right="-1" w:firstLine="709"/>
        <w:jc w:val="both"/>
        <w:rPr>
          <w:b/>
          <w:sz w:val="28"/>
          <w:szCs w:val="28"/>
        </w:rPr>
      </w:pPr>
      <w:proofErr w:type="spellStart"/>
      <w:r w:rsidRPr="0080331D">
        <w:rPr>
          <w:sz w:val="28"/>
          <w:szCs w:val="28"/>
        </w:rPr>
        <w:t>ОПЗгос</w:t>
      </w:r>
      <w:proofErr w:type="spellEnd"/>
      <w:r w:rsidRPr="0080331D">
        <w:rPr>
          <w:sz w:val="28"/>
          <w:szCs w:val="28"/>
        </w:rPr>
        <w:t xml:space="preserve"> - объем поступлений от продажи земельных участков, государственная собственность на которые не разграничена, собственникам расположенных на них зданий и сооружений</w:t>
      </w:r>
      <w:r w:rsidR="0016779C" w:rsidRPr="0080331D">
        <w:rPr>
          <w:sz w:val="28"/>
          <w:szCs w:val="28"/>
        </w:rPr>
        <w:t>.</w:t>
      </w:r>
    </w:p>
    <w:p w:rsidR="003A335C" w:rsidRPr="0080331D" w:rsidRDefault="003A335C" w:rsidP="00484FC8">
      <w:pPr>
        <w:ind w:right="-1" w:firstLine="709"/>
        <w:jc w:val="both"/>
        <w:rPr>
          <w:b/>
          <w:sz w:val="28"/>
          <w:szCs w:val="28"/>
        </w:rPr>
      </w:pPr>
      <w:proofErr w:type="spellStart"/>
      <w:r w:rsidRPr="0080331D">
        <w:rPr>
          <w:sz w:val="28"/>
          <w:szCs w:val="28"/>
        </w:rPr>
        <w:t>ОПЗтрггос</w:t>
      </w:r>
      <w:proofErr w:type="spellEnd"/>
      <w:r w:rsidRPr="0080331D">
        <w:rPr>
          <w:sz w:val="28"/>
          <w:szCs w:val="28"/>
        </w:rPr>
        <w:t xml:space="preserve"> - объем поступлений от продажи земельных участков, государственная собственность на которые не разграничена по результатам торгов</w:t>
      </w:r>
      <w:r w:rsidR="0016779C" w:rsidRPr="0080331D">
        <w:rPr>
          <w:sz w:val="28"/>
          <w:szCs w:val="28"/>
        </w:rPr>
        <w:t>.</w:t>
      </w:r>
    </w:p>
    <w:p w:rsidR="003A335C" w:rsidRPr="0080331D" w:rsidRDefault="003A335C" w:rsidP="00484FC8">
      <w:pPr>
        <w:ind w:right="-1" w:firstLine="709"/>
        <w:jc w:val="both"/>
        <w:rPr>
          <w:b/>
          <w:sz w:val="28"/>
          <w:szCs w:val="28"/>
        </w:rPr>
      </w:pPr>
      <w:proofErr w:type="spellStart"/>
      <w:r w:rsidRPr="0080331D">
        <w:rPr>
          <w:sz w:val="28"/>
          <w:szCs w:val="28"/>
        </w:rPr>
        <w:t>ОПЗмун</w:t>
      </w:r>
      <w:proofErr w:type="spellEnd"/>
      <w:r w:rsidRPr="0080331D">
        <w:rPr>
          <w:sz w:val="28"/>
          <w:szCs w:val="28"/>
        </w:rPr>
        <w:t xml:space="preserve"> - объем поступлений от продажи земельных участков, государственная собственность на которые разграничена, собственникам расположенных на них зданий и сооружений</w:t>
      </w:r>
      <w:r w:rsidR="0016779C" w:rsidRPr="0080331D">
        <w:rPr>
          <w:sz w:val="28"/>
          <w:szCs w:val="28"/>
        </w:rPr>
        <w:t>.</w:t>
      </w:r>
    </w:p>
    <w:p w:rsidR="003A335C" w:rsidRPr="0080331D" w:rsidRDefault="003A335C" w:rsidP="00484FC8">
      <w:pPr>
        <w:ind w:right="-1" w:firstLine="709"/>
        <w:jc w:val="both"/>
        <w:rPr>
          <w:b/>
          <w:sz w:val="28"/>
          <w:szCs w:val="28"/>
        </w:rPr>
      </w:pPr>
      <w:proofErr w:type="spellStart"/>
      <w:r w:rsidRPr="0080331D">
        <w:rPr>
          <w:sz w:val="28"/>
          <w:szCs w:val="28"/>
        </w:rPr>
        <w:t>ОПЗтргмун</w:t>
      </w:r>
      <w:proofErr w:type="spellEnd"/>
      <w:r w:rsidRPr="0080331D">
        <w:rPr>
          <w:sz w:val="28"/>
          <w:szCs w:val="28"/>
        </w:rPr>
        <w:t xml:space="preserve"> - объем поступлений от продажи земельных участков, государственная собственность на которые разграничена</w:t>
      </w:r>
      <w:r w:rsidR="0016779C" w:rsidRPr="0080331D">
        <w:rPr>
          <w:sz w:val="28"/>
          <w:szCs w:val="28"/>
        </w:rPr>
        <w:t>,</w:t>
      </w:r>
      <w:r w:rsidRPr="0080331D">
        <w:rPr>
          <w:sz w:val="28"/>
          <w:szCs w:val="28"/>
        </w:rPr>
        <w:t xml:space="preserve"> по результатам торгов</w:t>
      </w:r>
      <w:r w:rsidR="0016779C" w:rsidRPr="0080331D">
        <w:rPr>
          <w:sz w:val="28"/>
          <w:szCs w:val="28"/>
        </w:rPr>
        <w:t>.</w:t>
      </w:r>
    </w:p>
    <w:p w:rsidR="003A335C" w:rsidRPr="0080331D" w:rsidRDefault="003A335C" w:rsidP="00484FC8">
      <w:pPr>
        <w:ind w:right="-1" w:firstLine="709"/>
        <w:jc w:val="center"/>
        <w:rPr>
          <w:b/>
          <w:sz w:val="28"/>
          <w:szCs w:val="28"/>
        </w:rPr>
      </w:pPr>
    </w:p>
    <w:p w:rsidR="003A335C" w:rsidRPr="0080331D" w:rsidRDefault="00FE61AB" w:rsidP="00484FC8">
      <w:pPr>
        <w:ind w:right="-1" w:firstLine="709"/>
        <w:jc w:val="center"/>
        <w:rPr>
          <w:b/>
          <w:sz w:val="28"/>
          <w:szCs w:val="28"/>
        </w:rPr>
      </w:pPr>
      <w:proofErr w:type="spellStart"/>
      <w:r w:rsidRPr="0080331D">
        <w:rPr>
          <w:sz w:val="28"/>
          <w:szCs w:val="28"/>
        </w:rPr>
        <w:t>ОПЗгос</w:t>
      </w:r>
      <w:proofErr w:type="spellEnd"/>
      <w:r w:rsidRPr="0080331D">
        <w:rPr>
          <w:sz w:val="28"/>
          <w:szCs w:val="28"/>
        </w:rPr>
        <w:t xml:space="preserve"> = </w:t>
      </w:r>
      <w:proofErr w:type="spellStart"/>
      <w:r w:rsidRPr="0080331D">
        <w:rPr>
          <w:sz w:val="28"/>
          <w:szCs w:val="28"/>
        </w:rPr>
        <w:t>ПЗУгос</w:t>
      </w:r>
      <w:proofErr w:type="spellEnd"/>
      <w:r w:rsidRPr="0080331D">
        <w:rPr>
          <w:sz w:val="28"/>
          <w:szCs w:val="28"/>
        </w:rPr>
        <w:t xml:space="preserve"> * УПКС * (СЗН *</w:t>
      </w:r>
      <w:r w:rsidR="003A335C" w:rsidRPr="0080331D">
        <w:rPr>
          <w:sz w:val="28"/>
          <w:szCs w:val="28"/>
        </w:rPr>
        <w:t xml:space="preserve"> КСЗН)</w:t>
      </w:r>
    </w:p>
    <w:p w:rsidR="0016779C" w:rsidRPr="0080331D" w:rsidRDefault="0016779C" w:rsidP="00484FC8">
      <w:pPr>
        <w:ind w:right="-1"/>
        <w:rPr>
          <w:sz w:val="28"/>
          <w:szCs w:val="28"/>
        </w:rPr>
      </w:pPr>
    </w:p>
    <w:p w:rsidR="003A335C" w:rsidRPr="0080331D" w:rsidRDefault="0016779C" w:rsidP="00484FC8">
      <w:pPr>
        <w:ind w:right="-1"/>
        <w:rPr>
          <w:sz w:val="28"/>
          <w:szCs w:val="28"/>
        </w:rPr>
      </w:pPr>
      <w:r w:rsidRPr="0080331D">
        <w:rPr>
          <w:sz w:val="28"/>
          <w:szCs w:val="28"/>
        </w:rPr>
        <w:t xml:space="preserve">где: </w:t>
      </w:r>
    </w:p>
    <w:p w:rsidR="003A335C" w:rsidRPr="0080331D" w:rsidRDefault="003A335C" w:rsidP="00484FC8">
      <w:pPr>
        <w:ind w:right="-1" w:firstLine="709"/>
        <w:jc w:val="both"/>
        <w:rPr>
          <w:b/>
          <w:sz w:val="28"/>
          <w:szCs w:val="28"/>
        </w:rPr>
      </w:pPr>
      <w:proofErr w:type="spellStart"/>
      <w:r w:rsidRPr="0080331D">
        <w:rPr>
          <w:sz w:val="28"/>
          <w:szCs w:val="28"/>
        </w:rPr>
        <w:t>ОПЗгос</w:t>
      </w:r>
      <w:proofErr w:type="spellEnd"/>
      <w:r w:rsidRPr="0080331D">
        <w:rPr>
          <w:sz w:val="28"/>
          <w:szCs w:val="28"/>
        </w:rPr>
        <w:t xml:space="preserve"> - объем поступлений от продажи земельных участков, государственная собственность на которые не разграничена, собственникам расположенных на них зданий и сооружений</w:t>
      </w:r>
      <w:r w:rsidR="0016779C" w:rsidRPr="0080331D">
        <w:rPr>
          <w:sz w:val="28"/>
          <w:szCs w:val="28"/>
        </w:rPr>
        <w:t>.</w:t>
      </w:r>
    </w:p>
    <w:p w:rsidR="003A335C" w:rsidRPr="0080331D" w:rsidRDefault="003A335C" w:rsidP="00484FC8">
      <w:pPr>
        <w:ind w:right="-1" w:firstLine="709"/>
        <w:jc w:val="both"/>
        <w:rPr>
          <w:b/>
          <w:sz w:val="28"/>
          <w:szCs w:val="28"/>
        </w:rPr>
      </w:pPr>
      <w:proofErr w:type="spellStart"/>
      <w:r w:rsidRPr="0080331D">
        <w:rPr>
          <w:sz w:val="28"/>
          <w:szCs w:val="28"/>
        </w:rPr>
        <w:t>ПЗУгос</w:t>
      </w:r>
      <w:proofErr w:type="spellEnd"/>
      <w:r w:rsidRPr="0080331D">
        <w:rPr>
          <w:sz w:val="28"/>
          <w:szCs w:val="28"/>
        </w:rPr>
        <w:t xml:space="preserve"> </w:t>
      </w:r>
      <w:r w:rsidR="00255606" w:rsidRPr="0080331D">
        <w:rPr>
          <w:sz w:val="28"/>
          <w:szCs w:val="28"/>
        </w:rPr>
        <w:t>-</w:t>
      </w:r>
      <w:r w:rsidRPr="0080331D">
        <w:rPr>
          <w:sz w:val="28"/>
          <w:szCs w:val="28"/>
        </w:rPr>
        <w:t xml:space="preserve"> площадь земельных участков, государственная собственность на которые не разграничена, продаваемых собственникам зданий и сооружений, </w:t>
      </w:r>
      <w:r w:rsidRPr="0080331D">
        <w:rPr>
          <w:spacing w:val="2"/>
          <w:sz w:val="28"/>
          <w:szCs w:val="28"/>
          <w:shd w:val="clear" w:color="auto" w:fill="FFFFFF"/>
        </w:rPr>
        <w:t>планируемых к продаже в расчетном году</w:t>
      </w:r>
      <w:r w:rsidR="0016779C" w:rsidRPr="0080331D">
        <w:rPr>
          <w:spacing w:val="2"/>
          <w:sz w:val="28"/>
          <w:szCs w:val="28"/>
          <w:shd w:val="clear" w:color="auto" w:fill="FFFFFF"/>
        </w:rPr>
        <w:t>.</w:t>
      </w:r>
    </w:p>
    <w:p w:rsidR="003A335C" w:rsidRPr="0080331D" w:rsidRDefault="003A335C" w:rsidP="00484FC8">
      <w:pPr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 xml:space="preserve">УПКС </w:t>
      </w:r>
      <w:r w:rsidR="00255606" w:rsidRPr="0080331D">
        <w:rPr>
          <w:sz w:val="28"/>
          <w:szCs w:val="28"/>
        </w:rPr>
        <w:t>-</w:t>
      </w:r>
      <w:r w:rsidRPr="0080331D">
        <w:rPr>
          <w:sz w:val="28"/>
          <w:szCs w:val="28"/>
        </w:rPr>
        <w:t xml:space="preserve"> удельный показатель кадастровой стоимости земельных участков</w:t>
      </w:r>
      <w:r w:rsidR="0016779C" w:rsidRPr="0080331D">
        <w:rPr>
          <w:sz w:val="28"/>
          <w:szCs w:val="28"/>
        </w:rPr>
        <w:t>.</w:t>
      </w:r>
    </w:p>
    <w:p w:rsidR="003A335C" w:rsidRPr="0080331D" w:rsidRDefault="003A335C" w:rsidP="00484FC8">
      <w:pPr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 xml:space="preserve">СЗН </w:t>
      </w:r>
      <w:r w:rsidR="00255606" w:rsidRPr="0080331D">
        <w:rPr>
          <w:sz w:val="28"/>
          <w:szCs w:val="28"/>
        </w:rPr>
        <w:t>-</w:t>
      </w:r>
      <w:r w:rsidRPr="0080331D">
        <w:rPr>
          <w:sz w:val="28"/>
          <w:szCs w:val="28"/>
        </w:rPr>
        <w:t xml:space="preserve"> ставка земельного налога</w:t>
      </w:r>
      <w:r w:rsidR="0016779C" w:rsidRPr="0080331D">
        <w:rPr>
          <w:sz w:val="28"/>
          <w:szCs w:val="28"/>
        </w:rPr>
        <w:t>.</w:t>
      </w:r>
    </w:p>
    <w:p w:rsidR="003A335C" w:rsidRPr="0080331D" w:rsidRDefault="003A335C" w:rsidP="00484FC8">
      <w:pPr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 xml:space="preserve">КСЗН </w:t>
      </w:r>
      <w:r w:rsidR="00255606" w:rsidRPr="0080331D">
        <w:rPr>
          <w:sz w:val="28"/>
          <w:szCs w:val="28"/>
        </w:rPr>
        <w:t>-</w:t>
      </w:r>
      <w:r w:rsidRPr="0080331D">
        <w:rPr>
          <w:sz w:val="28"/>
          <w:szCs w:val="28"/>
        </w:rPr>
        <w:t xml:space="preserve"> кратность ставки земельного налога</w:t>
      </w:r>
      <w:r w:rsidR="0016779C" w:rsidRPr="0080331D">
        <w:rPr>
          <w:sz w:val="28"/>
          <w:szCs w:val="28"/>
        </w:rPr>
        <w:t>.</w:t>
      </w:r>
    </w:p>
    <w:p w:rsidR="003A335C" w:rsidRPr="0080331D" w:rsidRDefault="003A335C" w:rsidP="00484FC8">
      <w:pPr>
        <w:ind w:right="-1" w:firstLine="709"/>
        <w:jc w:val="both"/>
        <w:rPr>
          <w:b/>
          <w:sz w:val="28"/>
          <w:szCs w:val="28"/>
        </w:rPr>
      </w:pPr>
    </w:p>
    <w:p w:rsidR="003A335C" w:rsidRPr="0080331D" w:rsidRDefault="003A335C" w:rsidP="00484FC8">
      <w:pPr>
        <w:ind w:right="-1" w:firstLine="709"/>
        <w:jc w:val="center"/>
        <w:rPr>
          <w:b/>
          <w:sz w:val="28"/>
          <w:szCs w:val="28"/>
        </w:rPr>
      </w:pPr>
      <w:proofErr w:type="spellStart"/>
      <w:r w:rsidRPr="0080331D">
        <w:rPr>
          <w:sz w:val="28"/>
          <w:szCs w:val="28"/>
        </w:rPr>
        <w:t>ОПЗтрггос</w:t>
      </w:r>
      <w:proofErr w:type="spellEnd"/>
      <w:r w:rsidRPr="0080331D">
        <w:rPr>
          <w:sz w:val="28"/>
          <w:szCs w:val="28"/>
        </w:rPr>
        <w:t xml:space="preserve"> = </w:t>
      </w:r>
      <w:proofErr w:type="spellStart"/>
      <w:r w:rsidRPr="0080331D">
        <w:rPr>
          <w:sz w:val="28"/>
          <w:szCs w:val="28"/>
        </w:rPr>
        <w:t>ПЗУтгос</w:t>
      </w:r>
      <w:proofErr w:type="spellEnd"/>
      <w:r w:rsidR="00FE61AB" w:rsidRPr="0080331D">
        <w:rPr>
          <w:sz w:val="28"/>
          <w:szCs w:val="28"/>
        </w:rPr>
        <w:t xml:space="preserve"> *</w:t>
      </w:r>
      <w:r w:rsidRPr="0080331D">
        <w:rPr>
          <w:sz w:val="28"/>
          <w:szCs w:val="28"/>
        </w:rPr>
        <w:t xml:space="preserve"> </w:t>
      </w:r>
      <w:proofErr w:type="spellStart"/>
      <w:r w:rsidRPr="0080331D">
        <w:rPr>
          <w:sz w:val="28"/>
          <w:szCs w:val="28"/>
        </w:rPr>
        <w:t>СЦкв.м</w:t>
      </w:r>
      <w:proofErr w:type="spellEnd"/>
      <w:r w:rsidRPr="0080331D">
        <w:rPr>
          <w:sz w:val="28"/>
          <w:szCs w:val="28"/>
        </w:rPr>
        <w:t>.</w:t>
      </w:r>
    </w:p>
    <w:p w:rsidR="003A335C" w:rsidRPr="0080331D" w:rsidRDefault="003A335C" w:rsidP="00484FC8">
      <w:pPr>
        <w:ind w:right="-1" w:firstLine="709"/>
        <w:jc w:val="center"/>
        <w:rPr>
          <w:b/>
          <w:sz w:val="28"/>
          <w:szCs w:val="28"/>
        </w:rPr>
      </w:pPr>
    </w:p>
    <w:p w:rsidR="0016779C" w:rsidRPr="0080331D" w:rsidRDefault="0016779C" w:rsidP="00484FC8">
      <w:pPr>
        <w:ind w:right="-1"/>
        <w:jc w:val="both"/>
        <w:rPr>
          <w:sz w:val="28"/>
          <w:szCs w:val="28"/>
        </w:rPr>
      </w:pPr>
      <w:r w:rsidRPr="0080331D">
        <w:rPr>
          <w:sz w:val="28"/>
          <w:szCs w:val="28"/>
        </w:rPr>
        <w:t>где:</w:t>
      </w:r>
    </w:p>
    <w:p w:rsidR="003A335C" w:rsidRPr="0080331D" w:rsidRDefault="003A335C" w:rsidP="00484FC8">
      <w:pPr>
        <w:ind w:right="-1" w:firstLine="709"/>
        <w:jc w:val="both"/>
        <w:rPr>
          <w:b/>
          <w:sz w:val="28"/>
          <w:szCs w:val="28"/>
        </w:rPr>
      </w:pPr>
      <w:proofErr w:type="spellStart"/>
      <w:r w:rsidRPr="0080331D">
        <w:rPr>
          <w:sz w:val="28"/>
          <w:szCs w:val="28"/>
        </w:rPr>
        <w:t>ОПЗтрггос</w:t>
      </w:r>
      <w:proofErr w:type="spellEnd"/>
      <w:r w:rsidRPr="0080331D">
        <w:rPr>
          <w:sz w:val="28"/>
          <w:szCs w:val="28"/>
        </w:rPr>
        <w:t xml:space="preserve"> - объем поступлений от продажи земельных участков, государственная собственность на которые не разграничена</w:t>
      </w:r>
      <w:r w:rsidR="0016779C" w:rsidRPr="0080331D">
        <w:rPr>
          <w:sz w:val="28"/>
          <w:szCs w:val="28"/>
        </w:rPr>
        <w:t>,</w:t>
      </w:r>
      <w:r w:rsidRPr="0080331D">
        <w:rPr>
          <w:sz w:val="28"/>
          <w:szCs w:val="28"/>
        </w:rPr>
        <w:t xml:space="preserve"> по результатам торгов</w:t>
      </w:r>
      <w:r w:rsidR="0016779C" w:rsidRPr="0080331D">
        <w:rPr>
          <w:sz w:val="28"/>
          <w:szCs w:val="28"/>
        </w:rPr>
        <w:t>.</w:t>
      </w:r>
    </w:p>
    <w:p w:rsidR="003A335C" w:rsidRPr="0080331D" w:rsidRDefault="003A335C" w:rsidP="00484FC8">
      <w:pPr>
        <w:ind w:right="-1" w:firstLine="709"/>
        <w:jc w:val="both"/>
        <w:rPr>
          <w:b/>
          <w:sz w:val="28"/>
          <w:szCs w:val="28"/>
        </w:rPr>
      </w:pPr>
      <w:proofErr w:type="spellStart"/>
      <w:r w:rsidRPr="0080331D">
        <w:rPr>
          <w:sz w:val="28"/>
          <w:szCs w:val="28"/>
        </w:rPr>
        <w:t>ПЗУтгос</w:t>
      </w:r>
      <w:proofErr w:type="spellEnd"/>
      <w:r w:rsidRPr="0080331D">
        <w:rPr>
          <w:sz w:val="28"/>
          <w:szCs w:val="28"/>
        </w:rPr>
        <w:t xml:space="preserve"> </w:t>
      </w:r>
      <w:r w:rsidR="0016779C" w:rsidRPr="0080331D">
        <w:rPr>
          <w:sz w:val="28"/>
          <w:szCs w:val="28"/>
        </w:rPr>
        <w:t>-</w:t>
      </w:r>
      <w:r w:rsidRPr="0080331D">
        <w:rPr>
          <w:sz w:val="28"/>
          <w:szCs w:val="28"/>
        </w:rPr>
        <w:t xml:space="preserve"> площадь земельных участков, государственная собственность на которые не разграничена, планируемых к продаже с аукционных торгов</w:t>
      </w:r>
      <w:r w:rsidR="0016779C" w:rsidRPr="0080331D">
        <w:rPr>
          <w:sz w:val="28"/>
          <w:szCs w:val="28"/>
        </w:rPr>
        <w:t>.</w:t>
      </w:r>
      <w:r w:rsidRPr="0080331D">
        <w:rPr>
          <w:sz w:val="28"/>
          <w:szCs w:val="28"/>
        </w:rPr>
        <w:t xml:space="preserve"> </w:t>
      </w:r>
    </w:p>
    <w:p w:rsidR="003A335C" w:rsidRPr="0080331D" w:rsidRDefault="00255606" w:rsidP="00484FC8">
      <w:pPr>
        <w:ind w:right="-1" w:firstLine="709"/>
        <w:jc w:val="both"/>
        <w:rPr>
          <w:b/>
          <w:sz w:val="28"/>
          <w:szCs w:val="28"/>
        </w:rPr>
      </w:pPr>
      <w:proofErr w:type="spellStart"/>
      <w:proofErr w:type="gramStart"/>
      <w:r w:rsidRPr="0080331D">
        <w:rPr>
          <w:sz w:val="28"/>
          <w:szCs w:val="28"/>
        </w:rPr>
        <w:lastRenderedPageBreak/>
        <w:t>СЦкв.м</w:t>
      </w:r>
      <w:proofErr w:type="spellEnd"/>
      <w:r w:rsidRPr="0080331D">
        <w:rPr>
          <w:sz w:val="28"/>
          <w:szCs w:val="28"/>
        </w:rPr>
        <w:t>. -</w:t>
      </w:r>
      <w:r w:rsidR="003A335C" w:rsidRPr="0080331D">
        <w:rPr>
          <w:sz w:val="28"/>
          <w:szCs w:val="28"/>
        </w:rPr>
        <w:t xml:space="preserve"> средняя стоимость одного квадратного метра земельных участков </w:t>
      </w:r>
      <w:r w:rsidR="003A335C" w:rsidRPr="0080331D">
        <w:rPr>
          <w:spacing w:val="2"/>
          <w:sz w:val="28"/>
          <w:szCs w:val="28"/>
          <w:shd w:val="clear" w:color="auto" w:fill="FFFFFF"/>
        </w:rPr>
        <w:t>соответствующей зоны, подлежащих продаже в расчетном году, определяемая исходя из результатов торгов года, предшествующего расчетному</w:t>
      </w:r>
      <w:r w:rsidR="0016779C" w:rsidRPr="0080331D">
        <w:rPr>
          <w:spacing w:val="2"/>
          <w:sz w:val="28"/>
          <w:szCs w:val="28"/>
          <w:shd w:val="clear" w:color="auto" w:fill="FFFFFF"/>
        </w:rPr>
        <w:t>,</w:t>
      </w:r>
      <w:r w:rsidR="003A335C" w:rsidRPr="0080331D">
        <w:rPr>
          <w:spacing w:val="2"/>
          <w:sz w:val="28"/>
          <w:szCs w:val="28"/>
          <w:shd w:val="clear" w:color="auto" w:fill="FFFFFF"/>
        </w:rPr>
        <w:t xml:space="preserve"> и с учетом иных факторов, влияющих на формирование цен на земельные участки.</w:t>
      </w:r>
      <w:proofErr w:type="gramEnd"/>
    </w:p>
    <w:p w:rsidR="0016779C" w:rsidRPr="0080331D" w:rsidRDefault="0016779C" w:rsidP="00484FC8">
      <w:pPr>
        <w:ind w:right="-1" w:firstLine="709"/>
        <w:jc w:val="center"/>
        <w:rPr>
          <w:sz w:val="28"/>
          <w:szCs w:val="28"/>
        </w:rPr>
      </w:pPr>
    </w:p>
    <w:p w:rsidR="003A335C" w:rsidRPr="0080331D" w:rsidRDefault="00FE61AB" w:rsidP="00484FC8">
      <w:pPr>
        <w:ind w:right="-1" w:firstLine="709"/>
        <w:jc w:val="center"/>
        <w:rPr>
          <w:b/>
          <w:sz w:val="28"/>
          <w:szCs w:val="28"/>
        </w:rPr>
      </w:pPr>
      <w:proofErr w:type="spellStart"/>
      <w:r w:rsidRPr="0080331D">
        <w:rPr>
          <w:sz w:val="28"/>
          <w:szCs w:val="28"/>
        </w:rPr>
        <w:t>ОПЗмун</w:t>
      </w:r>
      <w:proofErr w:type="spellEnd"/>
      <w:r w:rsidRPr="0080331D">
        <w:rPr>
          <w:sz w:val="28"/>
          <w:szCs w:val="28"/>
        </w:rPr>
        <w:t xml:space="preserve"> = </w:t>
      </w:r>
      <w:proofErr w:type="spellStart"/>
      <w:r w:rsidRPr="0080331D">
        <w:rPr>
          <w:sz w:val="28"/>
          <w:szCs w:val="28"/>
        </w:rPr>
        <w:t>ПЗУмун</w:t>
      </w:r>
      <w:proofErr w:type="spellEnd"/>
      <w:r w:rsidRPr="0080331D">
        <w:rPr>
          <w:sz w:val="28"/>
          <w:szCs w:val="28"/>
        </w:rPr>
        <w:t xml:space="preserve"> * УПКС * (СЗН *</w:t>
      </w:r>
      <w:r w:rsidR="003A335C" w:rsidRPr="0080331D">
        <w:rPr>
          <w:sz w:val="28"/>
          <w:szCs w:val="28"/>
        </w:rPr>
        <w:t xml:space="preserve"> КСЗН)</w:t>
      </w:r>
    </w:p>
    <w:p w:rsidR="003A335C" w:rsidRPr="0080331D" w:rsidRDefault="0016779C" w:rsidP="00484FC8">
      <w:pPr>
        <w:ind w:right="-1"/>
        <w:jc w:val="both"/>
        <w:rPr>
          <w:sz w:val="28"/>
          <w:szCs w:val="28"/>
        </w:rPr>
      </w:pPr>
      <w:r w:rsidRPr="0080331D">
        <w:rPr>
          <w:sz w:val="28"/>
          <w:szCs w:val="28"/>
        </w:rPr>
        <w:t>где:</w:t>
      </w:r>
    </w:p>
    <w:p w:rsidR="003A335C" w:rsidRPr="0080331D" w:rsidRDefault="003A335C" w:rsidP="00484FC8">
      <w:pPr>
        <w:ind w:right="-1" w:firstLine="709"/>
        <w:jc w:val="both"/>
        <w:rPr>
          <w:b/>
          <w:sz w:val="28"/>
          <w:szCs w:val="28"/>
        </w:rPr>
      </w:pPr>
      <w:proofErr w:type="spellStart"/>
      <w:r w:rsidRPr="0080331D">
        <w:rPr>
          <w:sz w:val="28"/>
          <w:szCs w:val="28"/>
        </w:rPr>
        <w:t>ОПЗмун</w:t>
      </w:r>
      <w:proofErr w:type="spellEnd"/>
      <w:r w:rsidRPr="0080331D">
        <w:rPr>
          <w:sz w:val="28"/>
          <w:szCs w:val="28"/>
        </w:rPr>
        <w:t xml:space="preserve"> - объем поступлений от продажи земельных участков, государственная собственность на которые разграничена, собственникам расположенных на них зданий и сооружений</w:t>
      </w:r>
      <w:r w:rsidR="0016779C" w:rsidRPr="0080331D">
        <w:rPr>
          <w:sz w:val="28"/>
          <w:szCs w:val="28"/>
        </w:rPr>
        <w:t>.</w:t>
      </w:r>
    </w:p>
    <w:p w:rsidR="003A335C" w:rsidRPr="0080331D" w:rsidRDefault="003A335C" w:rsidP="00484FC8">
      <w:pPr>
        <w:ind w:right="-1" w:firstLine="709"/>
        <w:jc w:val="both"/>
        <w:rPr>
          <w:b/>
          <w:sz w:val="28"/>
          <w:szCs w:val="28"/>
        </w:rPr>
      </w:pPr>
      <w:proofErr w:type="spellStart"/>
      <w:r w:rsidRPr="0080331D">
        <w:rPr>
          <w:sz w:val="28"/>
          <w:szCs w:val="28"/>
        </w:rPr>
        <w:t>ПЗУмун</w:t>
      </w:r>
      <w:proofErr w:type="spellEnd"/>
      <w:r w:rsidRPr="0080331D">
        <w:rPr>
          <w:sz w:val="28"/>
          <w:szCs w:val="28"/>
        </w:rPr>
        <w:t xml:space="preserve"> </w:t>
      </w:r>
      <w:r w:rsidR="0016779C" w:rsidRPr="0080331D">
        <w:rPr>
          <w:sz w:val="28"/>
          <w:szCs w:val="28"/>
        </w:rPr>
        <w:t>-</w:t>
      </w:r>
      <w:r w:rsidRPr="0080331D">
        <w:rPr>
          <w:sz w:val="28"/>
          <w:szCs w:val="28"/>
        </w:rPr>
        <w:t xml:space="preserve"> площадь земельных участков, государственная собственность на которые разграничена, продаваемых собственникам зданий и сооружений, </w:t>
      </w:r>
      <w:r w:rsidRPr="0080331D">
        <w:rPr>
          <w:spacing w:val="2"/>
          <w:sz w:val="28"/>
          <w:szCs w:val="28"/>
          <w:shd w:val="clear" w:color="auto" w:fill="FFFFFF"/>
        </w:rPr>
        <w:t>планируемых к продаже в расчетном году</w:t>
      </w:r>
      <w:r w:rsidR="0016779C" w:rsidRPr="0080331D">
        <w:rPr>
          <w:spacing w:val="2"/>
          <w:sz w:val="28"/>
          <w:szCs w:val="28"/>
          <w:shd w:val="clear" w:color="auto" w:fill="FFFFFF"/>
        </w:rPr>
        <w:t>.</w:t>
      </w:r>
    </w:p>
    <w:p w:rsidR="003A335C" w:rsidRPr="0080331D" w:rsidRDefault="003A335C" w:rsidP="00484FC8">
      <w:pPr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 xml:space="preserve">УПКС </w:t>
      </w:r>
      <w:r w:rsidR="0016779C" w:rsidRPr="0080331D">
        <w:rPr>
          <w:sz w:val="28"/>
          <w:szCs w:val="28"/>
        </w:rPr>
        <w:t>-</w:t>
      </w:r>
      <w:r w:rsidRPr="0080331D">
        <w:rPr>
          <w:sz w:val="28"/>
          <w:szCs w:val="28"/>
        </w:rPr>
        <w:t xml:space="preserve"> удельный показатель кадастровой стоимости земельных участков</w:t>
      </w:r>
      <w:r w:rsidR="0016779C" w:rsidRPr="0080331D">
        <w:rPr>
          <w:sz w:val="28"/>
          <w:szCs w:val="28"/>
        </w:rPr>
        <w:t>.</w:t>
      </w:r>
    </w:p>
    <w:p w:rsidR="003A335C" w:rsidRPr="0080331D" w:rsidRDefault="003A335C" w:rsidP="00484FC8">
      <w:pPr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 xml:space="preserve">СЗН </w:t>
      </w:r>
      <w:r w:rsidR="0016779C" w:rsidRPr="0080331D">
        <w:rPr>
          <w:sz w:val="28"/>
          <w:szCs w:val="28"/>
        </w:rPr>
        <w:t>-</w:t>
      </w:r>
      <w:r w:rsidRPr="0080331D">
        <w:rPr>
          <w:sz w:val="28"/>
          <w:szCs w:val="28"/>
        </w:rPr>
        <w:t xml:space="preserve"> ставка земельного налога</w:t>
      </w:r>
      <w:r w:rsidR="0016779C" w:rsidRPr="0080331D">
        <w:rPr>
          <w:sz w:val="28"/>
          <w:szCs w:val="28"/>
        </w:rPr>
        <w:t>.</w:t>
      </w:r>
    </w:p>
    <w:p w:rsidR="003A335C" w:rsidRPr="0080331D" w:rsidRDefault="003A335C" w:rsidP="00484FC8">
      <w:pPr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 xml:space="preserve">КСЗН </w:t>
      </w:r>
      <w:r w:rsidR="0016779C" w:rsidRPr="0080331D">
        <w:rPr>
          <w:sz w:val="28"/>
          <w:szCs w:val="28"/>
        </w:rPr>
        <w:t>-</w:t>
      </w:r>
      <w:r w:rsidRPr="0080331D">
        <w:rPr>
          <w:sz w:val="28"/>
          <w:szCs w:val="28"/>
        </w:rPr>
        <w:t xml:space="preserve"> кратность ставки земельного налога</w:t>
      </w:r>
      <w:r w:rsidR="0016779C" w:rsidRPr="0080331D">
        <w:rPr>
          <w:sz w:val="28"/>
          <w:szCs w:val="28"/>
        </w:rPr>
        <w:t>.</w:t>
      </w:r>
    </w:p>
    <w:p w:rsidR="003A335C" w:rsidRPr="0080331D" w:rsidRDefault="003A335C" w:rsidP="00484FC8">
      <w:pPr>
        <w:ind w:right="-1" w:firstLine="709"/>
        <w:jc w:val="both"/>
        <w:rPr>
          <w:b/>
          <w:sz w:val="28"/>
          <w:szCs w:val="28"/>
        </w:rPr>
      </w:pPr>
    </w:p>
    <w:p w:rsidR="003A335C" w:rsidRPr="0080331D" w:rsidRDefault="00FE61AB" w:rsidP="00484FC8">
      <w:pPr>
        <w:ind w:right="-1" w:firstLine="709"/>
        <w:jc w:val="center"/>
        <w:rPr>
          <w:b/>
          <w:sz w:val="28"/>
          <w:szCs w:val="28"/>
        </w:rPr>
      </w:pPr>
      <w:proofErr w:type="spellStart"/>
      <w:r w:rsidRPr="0080331D">
        <w:rPr>
          <w:sz w:val="28"/>
          <w:szCs w:val="28"/>
        </w:rPr>
        <w:t>ОПЗтргмун</w:t>
      </w:r>
      <w:proofErr w:type="spellEnd"/>
      <w:r w:rsidRPr="0080331D">
        <w:rPr>
          <w:sz w:val="28"/>
          <w:szCs w:val="28"/>
        </w:rPr>
        <w:t xml:space="preserve"> = </w:t>
      </w:r>
      <w:proofErr w:type="spellStart"/>
      <w:r w:rsidRPr="0080331D">
        <w:rPr>
          <w:sz w:val="28"/>
          <w:szCs w:val="28"/>
        </w:rPr>
        <w:t>ПЗУтмун</w:t>
      </w:r>
      <w:proofErr w:type="spellEnd"/>
      <w:r w:rsidRPr="0080331D">
        <w:rPr>
          <w:sz w:val="28"/>
          <w:szCs w:val="28"/>
        </w:rPr>
        <w:t xml:space="preserve"> *</w:t>
      </w:r>
      <w:r w:rsidR="003A335C" w:rsidRPr="0080331D">
        <w:rPr>
          <w:sz w:val="28"/>
          <w:szCs w:val="28"/>
        </w:rPr>
        <w:t xml:space="preserve"> </w:t>
      </w:r>
      <w:proofErr w:type="spellStart"/>
      <w:r w:rsidR="003A335C" w:rsidRPr="0080331D">
        <w:rPr>
          <w:sz w:val="28"/>
          <w:szCs w:val="28"/>
        </w:rPr>
        <w:t>СЦкв.м</w:t>
      </w:r>
      <w:proofErr w:type="spellEnd"/>
      <w:r w:rsidR="003A335C" w:rsidRPr="0080331D">
        <w:rPr>
          <w:sz w:val="28"/>
          <w:szCs w:val="28"/>
        </w:rPr>
        <w:t>.</w:t>
      </w:r>
    </w:p>
    <w:p w:rsidR="003A335C" w:rsidRPr="0080331D" w:rsidRDefault="003A335C" w:rsidP="00484FC8">
      <w:pPr>
        <w:ind w:right="-1" w:firstLine="709"/>
        <w:jc w:val="center"/>
        <w:rPr>
          <w:b/>
          <w:sz w:val="28"/>
          <w:szCs w:val="28"/>
        </w:rPr>
      </w:pPr>
    </w:p>
    <w:p w:rsidR="0016779C" w:rsidRPr="0080331D" w:rsidRDefault="0016779C" w:rsidP="00484FC8">
      <w:pPr>
        <w:ind w:right="-1"/>
        <w:jc w:val="both"/>
        <w:rPr>
          <w:sz w:val="28"/>
          <w:szCs w:val="28"/>
        </w:rPr>
      </w:pPr>
      <w:r w:rsidRPr="0080331D">
        <w:rPr>
          <w:sz w:val="28"/>
          <w:szCs w:val="28"/>
        </w:rPr>
        <w:t>где:</w:t>
      </w:r>
    </w:p>
    <w:p w:rsidR="003A335C" w:rsidRPr="0080331D" w:rsidRDefault="003A335C" w:rsidP="00484FC8">
      <w:pPr>
        <w:ind w:right="-1" w:firstLine="709"/>
        <w:jc w:val="both"/>
        <w:rPr>
          <w:b/>
          <w:sz w:val="28"/>
          <w:szCs w:val="28"/>
        </w:rPr>
      </w:pPr>
      <w:proofErr w:type="spellStart"/>
      <w:r w:rsidRPr="0080331D">
        <w:rPr>
          <w:sz w:val="28"/>
          <w:szCs w:val="28"/>
        </w:rPr>
        <w:t>ОПЗтргмун</w:t>
      </w:r>
      <w:proofErr w:type="spellEnd"/>
      <w:r w:rsidRPr="0080331D">
        <w:rPr>
          <w:sz w:val="28"/>
          <w:szCs w:val="28"/>
        </w:rPr>
        <w:t xml:space="preserve"> - объем поступлений от продажи земельных участков, государственная собственность на которые разграничена</w:t>
      </w:r>
      <w:r w:rsidR="0016779C" w:rsidRPr="0080331D">
        <w:rPr>
          <w:sz w:val="28"/>
          <w:szCs w:val="28"/>
        </w:rPr>
        <w:t>,</w:t>
      </w:r>
      <w:r w:rsidRPr="0080331D">
        <w:rPr>
          <w:sz w:val="28"/>
          <w:szCs w:val="28"/>
        </w:rPr>
        <w:t xml:space="preserve"> по результатам торгов</w:t>
      </w:r>
      <w:r w:rsidR="0016779C" w:rsidRPr="0080331D">
        <w:rPr>
          <w:sz w:val="28"/>
          <w:szCs w:val="28"/>
        </w:rPr>
        <w:t>.</w:t>
      </w:r>
    </w:p>
    <w:p w:rsidR="003A335C" w:rsidRPr="0080331D" w:rsidRDefault="003A335C" w:rsidP="00484FC8">
      <w:pPr>
        <w:ind w:right="-1" w:firstLine="709"/>
        <w:jc w:val="both"/>
        <w:rPr>
          <w:b/>
          <w:sz w:val="28"/>
          <w:szCs w:val="28"/>
        </w:rPr>
      </w:pPr>
      <w:proofErr w:type="spellStart"/>
      <w:r w:rsidRPr="0080331D">
        <w:rPr>
          <w:sz w:val="28"/>
          <w:szCs w:val="28"/>
        </w:rPr>
        <w:t>ПЗУтмун</w:t>
      </w:r>
      <w:proofErr w:type="spellEnd"/>
      <w:r w:rsidRPr="0080331D">
        <w:rPr>
          <w:sz w:val="28"/>
          <w:szCs w:val="28"/>
        </w:rPr>
        <w:t xml:space="preserve"> </w:t>
      </w:r>
      <w:r w:rsidR="0016779C" w:rsidRPr="0080331D">
        <w:rPr>
          <w:sz w:val="28"/>
          <w:szCs w:val="28"/>
        </w:rPr>
        <w:t>-</w:t>
      </w:r>
      <w:r w:rsidRPr="0080331D">
        <w:rPr>
          <w:sz w:val="28"/>
          <w:szCs w:val="28"/>
        </w:rPr>
        <w:t xml:space="preserve"> площадь земельных участков, государственная собственность на которые разграничена, планируемых к продаже с аукционных торгов</w:t>
      </w:r>
      <w:r w:rsidR="0016779C" w:rsidRPr="0080331D">
        <w:rPr>
          <w:sz w:val="28"/>
          <w:szCs w:val="28"/>
        </w:rPr>
        <w:t>.</w:t>
      </w:r>
      <w:r w:rsidRPr="0080331D">
        <w:rPr>
          <w:sz w:val="28"/>
          <w:szCs w:val="28"/>
        </w:rPr>
        <w:t xml:space="preserve"> </w:t>
      </w:r>
    </w:p>
    <w:p w:rsidR="003A335C" w:rsidRDefault="003A335C" w:rsidP="00484FC8">
      <w:pPr>
        <w:pStyle w:val="ConsPlusNormal"/>
        <w:ind w:right="-1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8033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80331D">
        <w:rPr>
          <w:rFonts w:ascii="Times New Roman" w:hAnsi="Times New Roman" w:cs="Times New Roman"/>
          <w:sz w:val="28"/>
          <w:szCs w:val="28"/>
        </w:rPr>
        <w:t>СЦкв.м</w:t>
      </w:r>
      <w:proofErr w:type="spellEnd"/>
      <w:r w:rsidRPr="0080331D">
        <w:rPr>
          <w:rFonts w:ascii="Times New Roman" w:hAnsi="Times New Roman" w:cs="Times New Roman"/>
          <w:sz w:val="28"/>
          <w:szCs w:val="28"/>
        </w:rPr>
        <w:t xml:space="preserve">. </w:t>
      </w:r>
      <w:r w:rsidR="0016779C" w:rsidRPr="0080331D">
        <w:rPr>
          <w:rFonts w:ascii="Times New Roman" w:hAnsi="Times New Roman" w:cs="Times New Roman"/>
          <w:sz w:val="28"/>
          <w:szCs w:val="28"/>
        </w:rPr>
        <w:t>-</w:t>
      </w:r>
      <w:r w:rsidRPr="0080331D">
        <w:rPr>
          <w:rFonts w:ascii="Times New Roman" w:hAnsi="Times New Roman" w:cs="Times New Roman"/>
          <w:sz w:val="28"/>
          <w:szCs w:val="28"/>
        </w:rPr>
        <w:t xml:space="preserve"> средняя стоимость одного квадратного метра земельных участков </w:t>
      </w:r>
      <w:r w:rsidRPr="008033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соответствующей зоны, подлежащих продаже в расчетном году, определяемая исходя из результатов торгов года, предшествующего расчетному</w:t>
      </w:r>
      <w:r w:rsidR="0016779C" w:rsidRPr="008033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80331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с учетом иных факторов, влияющих на формирование цен на земельные участки.</w:t>
      </w:r>
      <w:proofErr w:type="gramEnd"/>
    </w:p>
    <w:p w:rsidR="0080331D" w:rsidRPr="0080331D" w:rsidRDefault="0080331D" w:rsidP="00484FC8">
      <w:pPr>
        <w:pStyle w:val="ConsPlusNormal"/>
        <w:ind w:right="-1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7E2714" w:rsidRPr="0080331D" w:rsidRDefault="007E2714" w:rsidP="00484F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1D">
        <w:rPr>
          <w:rFonts w:ascii="Times New Roman" w:hAnsi="Times New Roman" w:cs="Times New Roman"/>
          <w:sz w:val="28"/>
          <w:szCs w:val="28"/>
        </w:rPr>
        <w:t>2.5. Для прогнозирования доходов, получаемых в виде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 используются:</w:t>
      </w:r>
    </w:p>
    <w:p w:rsidR="007E2714" w:rsidRPr="0080331D" w:rsidRDefault="007E2714" w:rsidP="00484FC8">
      <w:pPr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>- Земельный кодекс Российской Федерации;</w:t>
      </w:r>
    </w:p>
    <w:p w:rsidR="007E2714" w:rsidRPr="0080331D" w:rsidRDefault="007E2714" w:rsidP="00484FC8">
      <w:pPr>
        <w:ind w:right="-1" w:firstLine="709"/>
        <w:jc w:val="both"/>
        <w:rPr>
          <w:sz w:val="28"/>
          <w:szCs w:val="28"/>
        </w:rPr>
      </w:pPr>
      <w:r w:rsidRPr="0080331D">
        <w:rPr>
          <w:sz w:val="28"/>
          <w:szCs w:val="28"/>
        </w:rPr>
        <w:t xml:space="preserve">- постановление Правительства Ростовской Области от 24.04.2015 </w:t>
      </w:r>
      <w:r w:rsidR="00D760B7" w:rsidRPr="0080331D">
        <w:rPr>
          <w:sz w:val="28"/>
          <w:szCs w:val="28"/>
        </w:rPr>
        <w:br/>
      </w:r>
      <w:r w:rsidRPr="0080331D">
        <w:rPr>
          <w:sz w:val="28"/>
          <w:szCs w:val="28"/>
        </w:rPr>
        <w:t>№ 290 «</w:t>
      </w:r>
      <w:r w:rsidRPr="0080331D">
        <w:rPr>
          <w:sz w:val="28"/>
          <w:szCs w:val="28"/>
          <w:shd w:val="clear" w:color="auto" w:fill="FFFFFF"/>
        </w:rPr>
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</w:t>
      </w:r>
      <w:r w:rsidRPr="0080331D">
        <w:rPr>
          <w:sz w:val="28"/>
          <w:szCs w:val="28"/>
          <w:shd w:val="clear" w:color="auto" w:fill="FFFFFF"/>
        </w:rPr>
        <w:lastRenderedPageBreak/>
        <w:t>участков, находящихся в государственной собственности Ростовской области, земель или земельных участков, государственная собственность на которые не разграничена</w:t>
      </w:r>
      <w:r w:rsidRPr="0080331D">
        <w:rPr>
          <w:sz w:val="28"/>
          <w:szCs w:val="28"/>
        </w:rPr>
        <w:t>».</w:t>
      </w:r>
    </w:p>
    <w:p w:rsidR="005209D4" w:rsidRDefault="007E2714" w:rsidP="00484FC8">
      <w:pPr>
        <w:ind w:right="-1" w:firstLine="709"/>
        <w:jc w:val="both"/>
        <w:rPr>
          <w:sz w:val="28"/>
          <w:szCs w:val="28"/>
          <w:shd w:val="clear" w:color="auto" w:fill="FFFFFF"/>
        </w:rPr>
      </w:pPr>
      <w:r w:rsidRPr="0080331D">
        <w:rPr>
          <w:sz w:val="28"/>
          <w:szCs w:val="28"/>
        </w:rPr>
        <w:t xml:space="preserve">Прогнозирование объема поступлений, получаемых в виде платы за увеличение площади земельных участков, рассчитывается </w:t>
      </w:r>
      <w:r w:rsidR="0091413F" w:rsidRPr="0080331D">
        <w:rPr>
          <w:sz w:val="28"/>
          <w:szCs w:val="28"/>
          <w:shd w:val="clear" w:color="auto" w:fill="FFFFFF"/>
        </w:rPr>
        <w:t>как среднеарифметическое фактического поступления за три предшествующих года</w:t>
      </w:r>
      <w:r w:rsidR="005209D4" w:rsidRPr="0080331D">
        <w:rPr>
          <w:sz w:val="28"/>
          <w:szCs w:val="28"/>
          <w:shd w:val="clear" w:color="auto" w:fill="FFFFFF"/>
        </w:rPr>
        <w:t>.</w:t>
      </w:r>
    </w:p>
    <w:p w:rsidR="0080331D" w:rsidRPr="0080331D" w:rsidRDefault="0080331D" w:rsidP="00484FC8">
      <w:pPr>
        <w:ind w:right="-1" w:firstLine="709"/>
        <w:jc w:val="both"/>
        <w:rPr>
          <w:sz w:val="28"/>
          <w:szCs w:val="28"/>
          <w:shd w:val="clear" w:color="auto" w:fill="FFFFFF"/>
        </w:rPr>
      </w:pPr>
    </w:p>
    <w:p w:rsidR="001C4D89" w:rsidRPr="0080331D" w:rsidRDefault="004F585E" w:rsidP="00484FC8">
      <w:pPr>
        <w:ind w:right="-1" w:firstLine="709"/>
        <w:jc w:val="both"/>
        <w:rPr>
          <w:b/>
          <w:sz w:val="28"/>
          <w:szCs w:val="28"/>
        </w:rPr>
      </w:pPr>
      <w:r w:rsidRPr="0080331D">
        <w:rPr>
          <w:sz w:val="28"/>
          <w:szCs w:val="28"/>
        </w:rPr>
        <w:t>2.</w:t>
      </w:r>
      <w:r w:rsidR="00D760B7" w:rsidRPr="0080331D">
        <w:rPr>
          <w:sz w:val="28"/>
          <w:szCs w:val="28"/>
        </w:rPr>
        <w:t>6</w:t>
      </w:r>
      <w:r w:rsidRPr="0080331D">
        <w:rPr>
          <w:sz w:val="28"/>
          <w:szCs w:val="28"/>
        </w:rPr>
        <w:t xml:space="preserve">. Для прогнозирования доходов от 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</w:r>
      <w:r w:rsidR="001C4D89" w:rsidRPr="0080331D">
        <w:rPr>
          <w:sz w:val="28"/>
          <w:szCs w:val="28"/>
        </w:rPr>
        <w:t>используются:</w:t>
      </w:r>
    </w:p>
    <w:p w:rsidR="003A335C" w:rsidRPr="0080331D" w:rsidRDefault="001C4D89" w:rsidP="00484FC8">
      <w:pPr>
        <w:ind w:right="-1" w:firstLine="709"/>
        <w:jc w:val="both"/>
        <w:rPr>
          <w:sz w:val="28"/>
          <w:szCs w:val="28"/>
        </w:rPr>
      </w:pPr>
      <w:r w:rsidRPr="0080331D">
        <w:rPr>
          <w:b/>
          <w:sz w:val="28"/>
          <w:szCs w:val="28"/>
        </w:rPr>
        <w:t>-</w:t>
      </w:r>
      <w:r w:rsidRPr="0080331D">
        <w:rPr>
          <w:sz w:val="28"/>
          <w:szCs w:val="28"/>
        </w:rPr>
        <w:t>Федеральный закон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AC444B" w:rsidRPr="0080331D">
        <w:rPr>
          <w:sz w:val="28"/>
          <w:szCs w:val="28"/>
        </w:rPr>
        <w:t xml:space="preserve"> (далее –</w:t>
      </w:r>
      <w:r w:rsidR="00C02D5D" w:rsidRPr="0080331D">
        <w:rPr>
          <w:sz w:val="28"/>
          <w:szCs w:val="28"/>
        </w:rPr>
        <w:t xml:space="preserve"> Закон</w:t>
      </w:r>
      <w:r w:rsidR="00AC444B" w:rsidRPr="0080331D">
        <w:rPr>
          <w:sz w:val="28"/>
          <w:szCs w:val="28"/>
        </w:rPr>
        <w:t xml:space="preserve"> № 159</w:t>
      </w:r>
      <w:r w:rsidR="00C02D5D" w:rsidRPr="0080331D">
        <w:rPr>
          <w:sz w:val="28"/>
          <w:szCs w:val="28"/>
        </w:rPr>
        <w:t>-ФЗ</w:t>
      </w:r>
      <w:r w:rsidR="00AC444B" w:rsidRPr="0080331D">
        <w:rPr>
          <w:sz w:val="28"/>
          <w:szCs w:val="28"/>
        </w:rPr>
        <w:t>)</w:t>
      </w:r>
      <w:r w:rsidRPr="0080331D">
        <w:rPr>
          <w:sz w:val="28"/>
          <w:szCs w:val="28"/>
        </w:rPr>
        <w:t>,</w:t>
      </w:r>
    </w:p>
    <w:p w:rsidR="00C95EC3" w:rsidRPr="0080331D" w:rsidRDefault="00C95EC3" w:rsidP="00484F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1D">
        <w:rPr>
          <w:rFonts w:ascii="Times New Roman" w:hAnsi="Times New Roman" w:cs="Times New Roman"/>
          <w:sz w:val="28"/>
          <w:szCs w:val="28"/>
        </w:rPr>
        <w:t xml:space="preserve">При прогнозировании объема поступлений от реализации имущества, составляющего казну муниципального образования «Город Волгодонск» </w:t>
      </w:r>
      <w:r w:rsidR="00AC444B" w:rsidRPr="0080331D">
        <w:rPr>
          <w:sz w:val="28"/>
          <w:szCs w:val="28"/>
        </w:rPr>
        <w:t>(</w:t>
      </w:r>
      <w:r w:rsidR="00AC444B" w:rsidRPr="0080331D">
        <w:rPr>
          <w:rFonts w:ascii="Times New Roman" w:hAnsi="Times New Roman" w:cs="Times New Roman"/>
          <w:sz w:val="28"/>
          <w:szCs w:val="28"/>
        </w:rPr>
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 применяется </w:t>
      </w:r>
      <w:r w:rsidRPr="0080331D">
        <w:rPr>
          <w:rFonts w:ascii="Times New Roman" w:hAnsi="Times New Roman" w:cs="Times New Roman"/>
          <w:sz w:val="28"/>
          <w:szCs w:val="28"/>
        </w:rPr>
        <w:t>метод прямого расчета и рассчитывается по формуле:</w:t>
      </w:r>
    </w:p>
    <w:p w:rsidR="00C95EC3" w:rsidRPr="0080331D" w:rsidRDefault="00C95EC3" w:rsidP="00484FC8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5EC3" w:rsidRPr="0080331D" w:rsidRDefault="00C02D5D" w:rsidP="00484FC8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proofErr w:type="spellStart"/>
      <w:r w:rsidRPr="0080331D">
        <w:rPr>
          <w:sz w:val="28"/>
          <w:szCs w:val="28"/>
        </w:rPr>
        <w:t>П</w:t>
      </w:r>
      <w:r w:rsidRPr="0080331D">
        <w:rPr>
          <w:sz w:val="28"/>
          <w:szCs w:val="28"/>
          <w:vertAlign w:val="subscript"/>
        </w:rPr>
        <w:t>рп</w:t>
      </w:r>
      <w:proofErr w:type="spellEnd"/>
      <w:r w:rsidR="00C95EC3" w:rsidRPr="0080331D">
        <w:rPr>
          <w:sz w:val="28"/>
          <w:szCs w:val="28"/>
        </w:rPr>
        <w:t xml:space="preserve">  = </w:t>
      </w:r>
      <w:proofErr w:type="spellStart"/>
      <w:r w:rsidR="00C95EC3" w:rsidRPr="0080331D">
        <w:rPr>
          <w:sz w:val="28"/>
          <w:szCs w:val="28"/>
        </w:rPr>
        <w:t>SUM</w:t>
      </w:r>
      <w:proofErr w:type="gramStart"/>
      <w:r w:rsidR="00575BF0" w:rsidRPr="0080331D">
        <w:rPr>
          <w:sz w:val="28"/>
          <w:szCs w:val="28"/>
          <w:vertAlign w:val="subscript"/>
        </w:rPr>
        <w:t>об</w:t>
      </w:r>
      <w:proofErr w:type="spellEnd"/>
      <w:proofErr w:type="gramEnd"/>
      <w:r w:rsidR="00C95EC3" w:rsidRPr="0080331D">
        <w:rPr>
          <w:sz w:val="28"/>
          <w:szCs w:val="28"/>
        </w:rPr>
        <w:t xml:space="preserve"> (</w:t>
      </w:r>
      <w:proofErr w:type="spellStart"/>
      <w:r w:rsidR="00AC444B" w:rsidRPr="0080331D">
        <w:rPr>
          <w:sz w:val="28"/>
          <w:szCs w:val="28"/>
        </w:rPr>
        <w:t>О</w:t>
      </w:r>
      <w:r w:rsidR="00AC444B" w:rsidRPr="0080331D">
        <w:rPr>
          <w:sz w:val="28"/>
          <w:szCs w:val="28"/>
          <w:vertAlign w:val="subscript"/>
        </w:rPr>
        <w:t>мес</w:t>
      </w:r>
      <w:proofErr w:type="spellEnd"/>
      <w:r w:rsidR="00AC444B" w:rsidRPr="0080331D">
        <w:rPr>
          <w:sz w:val="28"/>
          <w:szCs w:val="28"/>
        </w:rPr>
        <w:t xml:space="preserve"> * </w:t>
      </w:r>
      <w:proofErr w:type="spellStart"/>
      <w:r w:rsidRPr="0080331D">
        <w:rPr>
          <w:sz w:val="28"/>
          <w:szCs w:val="28"/>
        </w:rPr>
        <w:t>К</w:t>
      </w:r>
      <w:r w:rsidRPr="0080331D">
        <w:rPr>
          <w:sz w:val="28"/>
          <w:szCs w:val="28"/>
          <w:vertAlign w:val="subscript"/>
        </w:rPr>
        <w:t>мес</w:t>
      </w:r>
      <w:proofErr w:type="spellEnd"/>
      <w:r w:rsidRPr="0080331D">
        <w:rPr>
          <w:sz w:val="28"/>
          <w:szCs w:val="28"/>
          <w:vertAlign w:val="subscript"/>
        </w:rPr>
        <w:t>)</w:t>
      </w:r>
      <w:r w:rsidRPr="0080331D">
        <w:rPr>
          <w:sz w:val="28"/>
          <w:szCs w:val="28"/>
        </w:rPr>
        <w:t xml:space="preserve"> </w:t>
      </w:r>
    </w:p>
    <w:p w:rsidR="00C95EC3" w:rsidRPr="0080331D" w:rsidRDefault="00C95EC3" w:rsidP="00484FC8">
      <w:pPr>
        <w:autoSpaceDE w:val="0"/>
        <w:autoSpaceDN w:val="0"/>
        <w:adjustRightInd w:val="0"/>
        <w:ind w:right="-1"/>
        <w:rPr>
          <w:b/>
          <w:sz w:val="28"/>
          <w:szCs w:val="28"/>
        </w:rPr>
      </w:pPr>
      <w:r w:rsidRPr="0080331D">
        <w:rPr>
          <w:sz w:val="28"/>
          <w:szCs w:val="28"/>
        </w:rPr>
        <w:t xml:space="preserve">где:         </w:t>
      </w:r>
    </w:p>
    <w:p w:rsidR="00575BF0" w:rsidRPr="0080331D" w:rsidRDefault="00575BF0" w:rsidP="00484FC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spellStart"/>
      <w:r w:rsidRPr="0080331D">
        <w:rPr>
          <w:sz w:val="28"/>
          <w:szCs w:val="28"/>
        </w:rPr>
        <w:t>SUM</w:t>
      </w:r>
      <w:proofErr w:type="gramStart"/>
      <w:r w:rsidRPr="0080331D">
        <w:rPr>
          <w:sz w:val="28"/>
          <w:szCs w:val="28"/>
          <w:vertAlign w:val="subscript"/>
        </w:rPr>
        <w:t>об</w:t>
      </w:r>
      <w:proofErr w:type="spellEnd"/>
      <w:proofErr w:type="gramEnd"/>
      <w:r w:rsidRPr="0080331D">
        <w:rPr>
          <w:sz w:val="28"/>
          <w:szCs w:val="28"/>
        </w:rPr>
        <w:t xml:space="preserve"> – сумма платежей по договорам купли-продажи с рассрочкой платежа по Закону № 159-ФЗ.</w:t>
      </w:r>
    </w:p>
    <w:p w:rsidR="00C02D5D" w:rsidRPr="0080331D" w:rsidRDefault="00C02D5D" w:rsidP="00484FC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spellStart"/>
      <w:r w:rsidRPr="0080331D">
        <w:rPr>
          <w:sz w:val="28"/>
          <w:szCs w:val="28"/>
        </w:rPr>
        <w:t>П</w:t>
      </w:r>
      <w:r w:rsidRPr="0080331D">
        <w:rPr>
          <w:sz w:val="28"/>
          <w:szCs w:val="28"/>
          <w:vertAlign w:val="subscript"/>
        </w:rPr>
        <w:t>рп</w:t>
      </w:r>
      <w:proofErr w:type="spellEnd"/>
      <w:r w:rsidRPr="0080331D">
        <w:rPr>
          <w:sz w:val="28"/>
          <w:szCs w:val="28"/>
        </w:rPr>
        <w:t xml:space="preserve"> – поступления по договорам купли-продажи с рассрочкой платежа по Закон</w:t>
      </w:r>
      <w:r w:rsidR="004572AE" w:rsidRPr="0080331D">
        <w:rPr>
          <w:sz w:val="28"/>
          <w:szCs w:val="28"/>
        </w:rPr>
        <w:t>у</w:t>
      </w:r>
      <w:r w:rsidRPr="0080331D">
        <w:rPr>
          <w:sz w:val="28"/>
          <w:szCs w:val="28"/>
        </w:rPr>
        <w:t xml:space="preserve"> № 159-ФЗ.</w:t>
      </w:r>
    </w:p>
    <w:p w:rsidR="00C95EC3" w:rsidRPr="0080331D" w:rsidRDefault="00AC444B" w:rsidP="00484FC8">
      <w:pPr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proofErr w:type="spellStart"/>
      <w:r w:rsidRPr="0080331D">
        <w:rPr>
          <w:sz w:val="28"/>
          <w:szCs w:val="28"/>
        </w:rPr>
        <w:t>О</w:t>
      </w:r>
      <w:r w:rsidRPr="0080331D">
        <w:rPr>
          <w:sz w:val="28"/>
          <w:szCs w:val="28"/>
          <w:vertAlign w:val="subscript"/>
        </w:rPr>
        <w:t>ме</w:t>
      </w:r>
      <w:proofErr w:type="gramStart"/>
      <w:r w:rsidRPr="0080331D">
        <w:rPr>
          <w:sz w:val="28"/>
          <w:szCs w:val="28"/>
          <w:vertAlign w:val="subscript"/>
        </w:rPr>
        <w:t>с</w:t>
      </w:r>
      <w:proofErr w:type="spellEnd"/>
      <w:r w:rsidR="00C95EC3" w:rsidRPr="0080331D">
        <w:rPr>
          <w:sz w:val="28"/>
          <w:szCs w:val="28"/>
        </w:rPr>
        <w:t>-</w:t>
      </w:r>
      <w:proofErr w:type="gramEnd"/>
      <w:r w:rsidR="00C95EC3" w:rsidRPr="0080331D">
        <w:rPr>
          <w:sz w:val="28"/>
          <w:szCs w:val="28"/>
        </w:rPr>
        <w:t xml:space="preserve"> </w:t>
      </w:r>
      <w:r w:rsidR="00C02D5D" w:rsidRPr="0080331D">
        <w:rPr>
          <w:sz w:val="28"/>
          <w:szCs w:val="28"/>
        </w:rPr>
        <w:t>месячный платеж за объект недвижимости по договору купли-продажи с рассрочкой платежа</w:t>
      </w:r>
      <w:r w:rsidR="00C95EC3" w:rsidRPr="0080331D">
        <w:rPr>
          <w:sz w:val="28"/>
          <w:szCs w:val="28"/>
        </w:rPr>
        <w:t>.</w:t>
      </w:r>
    </w:p>
    <w:p w:rsidR="00C95EC3" w:rsidRDefault="00C02D5D" w:rsidP="00484FC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spellStart"/>
      <w:r w:rsidRPr="0080331D">
        <w:rPr>
          <w:sz w:val="28"/>
          <w:szCs w:val="28"/>
        </w:rPr>
        <w:t>К</w:t>
      </w:r>
      <w:r w:rsidRPr="0080331D">
        <w:rPr>
          <w:sz w:val="28"/>
          <w:szCs w:val="28"/>
          <w:vertAlign w:val="subscript"/>
        </w:rPr>
        <w:t>мес</w:t>
      </w:r>
      <w:proofErr w:type="spellEnd"/>
      <w:r w:rsidR="00C95EC3" w:rsidRPr="0080331D">
        <w:rPr>
          <w:sz w:val="28"/>
          <w:szCs w:val="28"/>
        </w:rPr>
        <w:t xml:space="preserve"> </w:t>
      </w:r>
      <w:r w:rsidR="004572AE" w:rsidRPr="0080331D">
        <w:rPr>
          <w:sz w:val="28"/>
          <w:szCs w:val="28"/>
        </w:rPr>
        <w:t>–</w:t>
      </w:r>
      <w:r w:rsidR="00C95EC3" w:rsidRPr="0080331D">
        <w:rPr>
          <w:sz w:val="28"/>
          <w:szCs w:val="28"/>
        </w:rPr>
        <w:t xml:space="preserve"> </w:t>
      </w:r>
      <w:r w:rsidR="004572AE" w:rsidRPr="0080331D">
        <w:rPr>
          <w:sz w:val="28"/>
          <w:szCs w:val="28"/>
        </w:rPr>
        <w:t>количество месяцев</w:t>
      </w:r>
      <w:r w:rsidR="00EC5F03" w:rsidRPr="0080331D">
        <w:rPr>
          <w:sz w:val="28"/>
          <w:szCs w:val="28"/>
        </w:rPr>
        <w:t>,</w:t>
      </w:r>
      <w:r w:rsidR="004572AE" w:rsidRPr="0080331D">
        <w:rPr>
          <w:sz w:val="28"/>
          <w:szCs w:val="28"/>
        </w:rPr>
        <w:t xml:space="preserve"> </w:t>
      </w:r>
      <w:r w:rsidR="007667F8" w:rsidRPr="0080331D">
        <w:rPr>
          <w:sz w:val="28"/>
          <w:szCs w:val="28"/>
        </w:rPr>
        <w:t>по которым</w:t>
      </w:r>
      <w:r w:rsidR="008C7A91" w:rsidRPr="0080331D">
        <w:rPr>
          <w:sz w:val="28"/>
          <w:szCs w:val="28"/>
        </w:rPr>
        <w:t xml:space="preserve"> планируется </w:t>
      </w:r>
      <w:r w:rsidR="00071BA0" w:rsidRPr="0080331D">
        <w:rPr>
          <w:sz w:val="28"/>
          <w:szCs w:val="28"/>
        </w:rPr>
        <w:t xml:space="preserve"> </w:t>
      </w:r>
      <w:r w:rsidR="007667F8" w:rsidRPr="0080331D">
        <w:rPr>
          <w:sz w:val="28"/>
          <w:szCs w:val="28"/>
        </w:rPr>
        <w:t>осуществл</w:t>
      </w:r>
      <w:r w:rsidR="008C7A91" w:rsidRPr="0080331D">
        <w:rPr>
          <w:sz w:val="28"/>
          <w:szCs w:val="28"/>
        </w:rPr>
        <w:t>ение</w:t>
      </w:r>
      <w:r w:rsidR="007667F8" w:rsidRPr="0080331D">
        <w:rPr>
          <w:sz w:val="28"/>
          <w:szCs w:val="28"/>
        </w:rPr>
        <w:t xml:space="preserve"> оплат</w:t>
      </w:r>
      <w:r w:rsidR="008C7A91" w:rsidRPr="0080331D">
        <w:rPr>
          <w:sz w:val="28"/>
          <w:szCs w:val="28"/>
        </w:rPr>
        <w:t>ы</w:t>
      </w:r>
      <w:r w:rsidR="007667F8" w:rsidRPr="0080331D">
        <w:rPr>
          <w:sz w:val="28"/>
          <w:szCs w:val="28"/>
        </w:rPr>
        <w:t xml:space="preserve"> по договору </w:t>
      </w:r>
      <w:r w:rsidR="00EC5F03" w:rsidRPr="0080331D">
        <w:rPr>
          <w:sz w:val="28"/>
          <w:szCs w:val="28"/>
        </w:rPr>
        <w:t xml:space="preserve">купли-продажи </w:t>
      </w:r>
      <w:r w:rsidR="007667F8" w:rsidRPr="0080331D">
        <w:rPr>
          <w:sz w:val="28"/>
          <w:szCs w:val="28"/>
        </w:rPr>
        <w:t xml:space="preserve">в </w:t>
      </w:r>
      <w:r w:rsidR="00071BA0" w:rsidRPr="0080331D">
        <w:rPr>
          <w:sz w:val="28"/>
          <w:szCs w:val="28"/>
        </w:rPr>
        <w:t xml:space="preserve">прогнозируемом </w:t>
      </w:r>
      <w:r w:rsidR="007667F8" w:rsidRPr="0080331D">
        <w:rPr>
          <w:sz w:val="28"/>
          <w:szCs w:val="28"/>
        </w:rPr>
        <w:t>году</w:t>
      </w:r>
      <w:r w:rsidR="00071BA0" w:rsidRPr="0080331D">
        <w:rPr>
          <w:sz w:val="28"/>
          <w:szCs w:val="28"/>
        </w:rPr>
        <w:t xml:space="preserve"> в соответствии с условиями договора</w:t>
      </w:r>
      <w:r w:rsidR="007667F8" w:rsidRPr="0080331D">
        <w:rPr>
          <w:sz w:val="28"/>
          <w:szCs w:val="28"/>
        </w:rPr>
        <w:t>.</w:t>
      </w:r>
    </w:p>
    <w:p w:rsidR="0080331D" w:rsidRPr="0080331D" w:rsidRDefault="0080331D" w:rsidP="00484FC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47853" w:rsidRPr="0080331D" w:rsidRDefault="00E47853" w:rsidP="00484FC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0331D">
        <w:rPr>
          <w:sz w:val="28"/>
          <w:szCs w:val="28"/>
        </w:rPr>
        <w:t>2.</w:t>
      </w:r>
      <w:r w:rsidR="00D760B7" w:rsidRPr="0080331D">
        <w:rPr>
          <w:sz w:val="28"/>
          <w:szCs w:val="28"/>
        </w:rPr>
        <w:t>7</w:t>
      </w:r>
      <w:r w:rsidRPr="0080331D">
        <w:rPr>
          <w:sz w:val="28"/>
          <w:szCs w:val="28"/>
        </w:rPr>
        <w:t>. Для прогнозирования доходов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используются:</w:t>
      </w:r>
    </w:p>
    <w:p w:rsidR="004D60CD" w:rsidRPr="0080331D" w:rsidRDefault="00B25259" w:rsidP="00484FC8">
      <w:pPr>
        <w:ind w:right="-1" w:firstLine="708"/>
        <w:jc w:val="both"/>
        <w:rPr>
          <w:sz w:val="28"/>
          <w:szCs w:val="28"/>
          <w:lang w:eastAsia="zh-CN"/>
        </w:rPr>
      </w:pPr>
      <w:r w:rsidRPr="0080331D">
        <w:rPr>
          <w:sz w:val="28"/>
          <w:szCs w:val="28"/>
        </w:rPr>
        <w:lastRenderedPageBreak/>
        <w:t xml:space="preserve">- </w:t>
      </w:r>
      <w:r w:rsidR="004D60CD" w:rsidRPr="0080331D">
        <w:rPr>
          <w:sz w:val="28"/>
          <w:szCs w:val="28"/>
          <w:lang w:eastAsia="zh-CN"/>
        </w:rPr>
        <w:t>постановление Администрации города Волгодонска № 1041 от  03.05.2018</w:t>
      </w:r>
      <w:r w:rsidRPr="0080331D">
        <w:rPr>
          <w:sz w:val="28"/>
          <w:szCs w:val="28"/>
        </w:rPr>
        <w:t xml:space="preserve"> </w:t>
      </w:r>
      <w:r w:rsidR="004D60CD" w:rsidRPr="0080331D">
        <w:rPr>
          <w:sz w:val="28"/>
          <w:szCs w:val="28"/>
        </w:rPr>
        <w:t>«Об утверждении Методики расчета платы по договору на установку и эксплуатации рекламной конструкции, временной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«Город Волгодонск»</w:t>
      </w:r>
      <w:r w:rsidR="004D60CD" w:rsidRPr="0080331D">
        <w:rPr>
          <w:sz w:val="28"/>
          <w:szCs w:val="28"/>
          <w:lang w:eastAsia="zh-CN"/>
        </w:rPr>
        <w:t>;</w:t>
      </w:r>
    </w:p>
    <w:p w:rsidR="00E47853" w:rsidRPr="0080331D" w:rsidRDefault="004D60CD" w:rsidP="00484FC8">
      <w:pPr>
        <w:pStyle w:val="ab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0331D">
        <w:rPr>
          <w:sz w:val="28"/>
          <w:szCs w:val="28"/>
          <w:lang w:eastAsia="zh-CN"/>
        </w:rPr>
        <w:t xml:space="preserve">- </w:t>
      </w:r>
      <w:r w:rsidRPr="0080331D">
        <w:rPr>
          <w:rFonts w:ascii="Times New Roman" w:hAnsi="Times New Roman"/>
          <w:sz w:val="28"/>
          <w:szCs w:val="28"/>
          <w:lang w:eastAsia="zh-CN"/>
        </w:rPr>
        <w:t>постановление Администрации города Волгодонска № 1070 от  08.08.2017</w:t>
      </w:r>
      <w:r w:rsidRPr="0080331D">
        <w:rPr>
          <w:rFonts w:ascii="Times New Roman" w:hAnsi="Times New Roman"/>
          <w:sz w:val="28"/>
          <w:szCs w:val="28"/>
        </w:rPr>
        <w:t xml:space="preserve"> «Об утверждении Схемы размещения рекламных конструкций на территории муниципального образования «Город Волгодонск» и Положения о внесении изменений в Схему размещения рекламных конструкций на территории муниципального образования «Город Волгодонск».</w:t>
      </w:r>
    </w:p>
    <w:p w:rsidR="0002637E" w:rsidRPr="0080331D" w:rsidRDefault="006B7E5B" w:rsidP="00484FC8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31D">
        <w:rPr>
          <w:rFonts w:ascii="Times New Roman" w:hAnsi="Times New Roman" w:cs="Times New Roman"/>
          <w:sz w:val="28"/>
          <w:szCs w:val="28"/>
        </w:rPr>
        <w:t xml:space="preserve">При прогнозировании доходов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применяется </w:t>
      </w:r>
      <w:r w:rsidR="0002637E" w:rsidRPr="0080331D">
        <w:rPr>
          <w:rFonts w:ascii="Times New Roman" w:hAnsi="Times New Roman" w:cs="Times New Roman"/>
          <w:sz w:val="28"/>
          <w:szCs w:val="28"/>
        </w:rPr>
        <w:t>метод прямого расчета и рассчитывается по формуле:</w:t>
      </w:r>
    </w:p>
    <w:p w:rsidR="00745BEA" w:rsidRPr="0080331D" w:rsidRDefault="00745BEA" w:rsidP="00484FC8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  <w:r w:rsidRPr="0080331D">
        <w:rPr>
          <w:sz w:val="28"/>
          <w:szCs w:val="28"/>
        </w:rPr>
        <w:t xml:space="preserve">ПОП = </w:t>
      </w:r>
      <w:proofErr w:type="spellStart"/>
      <w:r w:rsidRPr="0080331D">
        <w:rPr>
          <w:sz w:val="28"/>
          <w:szCs w:val="28"/>
        </w:rPr>
        <w:t>Спл</w:t>
      </w:r>
      <w:proofErr w:type="spellEnd"/>
      <w:r w:rsidRPr="0080331D">
        <w:rPr>
          <w:sz w:val="28"/>
          <w:szCs w:val="28"/>
        </w:rPr>
        <w:t xml:space="preserve"> * </w:t>
      </w:r>
      <w:r w:rsidRPr="0080331D">
        <w:rPr>
          <w:sz w:val="28"/>
          <w:szCs w:val="28"/>
          <w:lang w:val="en-US"/>
        </w:rPr>
        <w:t>K</w:t>
      </w:r>
      <w:proofErr w:type="spellStart"/>
      <w:r w:rsidRPr="0080331D">
        <w:rPr>
          <w:sz w:val="28"/>
          <w:szCs w:val="28"/>
        </w:rPr>
        <w:t>мес</w:t>
      </w:r>
      <w:proofErr w:type="spellEnd"/>
      <w:r w:rsidRPr="0080331D">
        <w:rPr>
          <w:sz w:val="28"/>
          <w:szCs w:val="28"/>
        </w:rPr>
        <w:t>,</w:t>
      </w:r>
    </w:p>
    <w:p w:rsidR="00745BEA" w:rsidRPr="0080331D" w:rsidRDefault="00745BEA" w:rsidP="00484FC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0331D">
        <w:rPr>
          <w:sz w:val="28"/>
          <w:szCs w:val="28"/>
        </w:rPr>
        <w:t>где:</w:t>
      </w:r>
    </w:p>
    <w:p w:rsidR="00745BEA" w:rsidRPr="0080331D" w:rsidRDefault="00745BEA" w:rsidP="00484FC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0331D">
        <w:rPr>
          <w:sz w:val="28"/>
          <w:szCs w:val="28"/>
        </w:rPr>
        <w:tab/>
        <w:t>ПОП – прогнозируемый объем поступлений по договору на установку и эксплуатацию рекламных конструкций;</w:t>
      </w:r>
    </w:p>
    <w:p w:rsidR="00745BEA" w:rsidRPr="0080331D" w:rsidRDefault="00745BEA" w:rsidP="00484FC8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proofErr w:type="spellStart"/>
      <w:r w:rsidRPr="0080331D">
        <w:rPr>
          <w:sz w:val="28"/>
          <w:szCs w:val="28"/>
        </w:rPr>
        <w:t>Спл</w:t>
      </w:r>
      <w:proofErr w:type="spellEnd"/>
      <w:r w:rsidRPr="0080331D">
        <w:rPr>
          <w:sz w:val="28"/>
          <w:szCs w:val="28"/>
        </w:rPr>
        <w:t xml:space="preserve"> – сумма платежей по договорам на установку и эксплуатацию рекламных конструкций;</w:t>
      </w:r>
    </w:p>
    <w:p w:rsidR="00745BEA" w:rsidRDefault="00745BEA" w:rsidP="00484FC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0331D">
        <w:rPr>
          <w:sz w:val="28"/>
          <w:szCs w:val="28"/>
        </w:rPr>
        <w:tab/>
      </w:r>
      <w:r w:rsidRPr="0080331D">
        <w:rPr>
          <w:sz w:val="28"/>
          <w:szCs w:val="28"/>
          <w:lang w:val="en-US"/>
        </w:rPr>
        <w:t>K</w:t>
      </w:r>
      <w:proofErr w:type="spellStart"/>
      <w:r w:rsidRPr="0080331D">
        <w:rPr>
          <w:sz w:val="28"/>
          <w:szCs w:val="28"/>
        </w:rPr>
        <w:t>мес</w:t>
      </w:r>
      <w:proofErr w:type="spellEnd"/>
      <w:r w:rsidRPr="0080331D">
        <w:rPr>
          <w:sz w:val="28"/>
          <w:szCs w:val="28"/>
        </w:rPr>
        <w:t xml:space="preserve"> – количество месяцев, по которым </w:t>
      </w:r>
      <w:proofErr w:type="gramStart"/>
      <w:r w:rsidRPr="0080331D">
        <w:rPr>
          <w:sz w:val="28"/>
          <w:szCs w:val="28"/>
        </w:rPr>
        <w:t>планируется  осуществление</w:t>
      </w:r>
      <w:proofErr w:type="gramEnd"/>
      <w:r w:rsidRPr="0080331D">
        <w:rPr>
          <w:sz w:val="28"/>
          <w:szCs w:val="28"/>
        </w:rPr>
        <w:t xml:space="preserve"> оплаты по договорам на установку и эксплуатацию рекламных конструкций в прогнозируемом году в соответствии с условиями договора.</w:t>
      </w:r>
    </w:p>
    <w:p w:rsidR="0080331D" w:rsidRPr="0080331D" w:rsidRDefault="0080331D" w:rsidP="00484FC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8157ED" w:rsidRPr="0080331D" w:rsidRDefault="008157ED" w:rsidP="00484FC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0331D">
        <w:rPr>
          <w:sz w:val="28"/>
          <w:szCs w:val="28"/>
        </w:rPr>
        <w:t>2.</w:t>
      </w:r>
      <w:r w:rsidR="00D760B7" w:rsidRPr="0080331D">
        <w:rPr>
          <w:sz w:val="28"/>
          <w:szCs w:val="28"/>
        </w:rPr>
        <w:t>8</w:t>
      </w:r>
      <w:r w:rsidRPr="0080331D">
        <w:rPr>
          <w:sz w:val="28"/>
          <w:szCs w:val="28"/>
        </w:rPr>
        <w:t>. Для прогнозирования прочих неналоговых доходов бюджетов городских округов используются:</w:t>
      </w:r>
    </w:p>
    <w:p w:rsidR="008157ED" w:rsidRPr="0080331D" w:rsidRDefault="008157ED" w:rsidP="00484FC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0331D">
        <w:rPr>
          <w:sz w:val="28"/>
          <w:szCs w:val="28"/>
        </w:rPr>
        <w:t>- постановление Правительства Ростовской области 18.09.2015 № 583 «О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разграничена»;</w:t>
      </w:r>
    </w:p>
    <w:p w:rsidR="008157ED" w:rsidRPr="0080331D" w:rsidRDefault="008157ED" w:rsidP="00484FC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0331D">
        <w:rPr>
          <w:sz w:val="28"/>
          <w:szCs w:val="28"/>
        </w:rPr>
        <w:t xml:space="preserve">- постановление Правительства Ростовской области от 25.11.2014  №778 «Об утверждении средних </w:t>
      </w:r>
      <w:proofErr w:type="gramStart"/>
      <w:r w:rsidRPr="0080331D">
        <w:rPr>
          <w:sz w:val="28"/>
          <w:szCs w:val="28"/>
        </w:rPr>
        <w:t>значений удельных показателей кадастровой стоимости земельных участков населенных пунктов</w:t>
      </w:r>
      <w:proofErr w:type="gramEnd"/>
      <w:r w:rsidRPr="0080331D">
        <w:rPr>
          <w:sz w:val="28"/>
          <w:szCs w:val="28"/>
        </w:rPr>
        <w:t xml:space="preserve"> по кадастровым кварталам, населенным пунктам, муниципальным районам (городским округам) Ростовской области и групп видов разрешенного использования земельных участков»;</w:t>
      </w:r>
    </w:p>
    <w:p w:rsidR="008157ED" w:rsidRPr="0080331D" w:rsidRDefault="008157ED" w:rsidP="00484FC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0331D">
        <w:rPr>
          <w:sz w:val="28"/>
          <w:szCs w:val="28"/>
        </w:rPr>
        <w:t xml:space="preserve">- постановление Администрации города Волгодонска от 09.06.2017 №648 «Об утверждении Схемы территориальных зон в границах муниципального образования «Город Волгодонск», с установлением значений корректирующего коэффициента К3, учитывающего место размещения нестационарного торгового объекта и применяемого для </w:t>
      </w:r>
      <w:r w:rsidRPr="0080331D">
        <w:rPr>
          <w:sz w:val="28"/>
          <w:szCs w:val="28"/>
        </w:rPr>
        <w:lastRenderedPageBreak/>
        <w:t>определения размера платы за размещение нестационарного торгового объекта»;</w:t>
      </w:r>
    </w:p>
    <w:p w:rsidR="008157ED" w:rsidRPr="0080331D" w:rsidRDefault="008157ED" w:rsidP="00484FC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0331D">
        <w:rPr>
          <w:sz w:val="28"/>
          <w:szCs w:val="28"/>
        </w:rPr>
        <w:t>- решение Волгодонской городской Думы от 14.09.2017 №71 «Об утверждении Положения о порядке размещения и эксплуатации нестационарных торговых объектов и нестационарных объектов на территории муниципального образования «Город Волгодонск».</w:t>
      </w:r>
    </w:p>
    <w:p w:rsidR="008157ED" w:rsidRPr="0080331D" w:rsidRDefault="008157ED" w:rsidP="00484FC8">
      <w:pPr>
        <w:pStyle w:val="ConsPlusNormal"/>
        <w:ind w:right="-1" w:firstLine="709"/>
        <w:jc w:val="both"/>
        <w:rPr>
          <w:sz w:val="28"/>
          <w:szCs w:val="28"/>
        </w:rPr>
      </w:pPr>
      <w:r w:rsidRPr="0080331D">
        <w:rPr>
          <w:rFonts w:ascii="Times New Roman" w:hAnsi="Times New Roman" w:cs="Times New Roman"/>
          <w:sz w:val="28"/>
          <w:szCs w:val="28"/>
        </w:rPr>
        <w:t>При прогнозировании</w:t>
      </w:r>
      <w:r w:rsidRPr="0080331D">
        <w:rPr>
          <w:sz w:val="28"/>
          <w:szCs w:val="28"/>
        </w:rPr>
        <w:t xml:space="preserve"> </w:t>
      </w:r>
      <w:r w:rsidRPr="0080331D">
        <w:rPr>
          <w:rFonts w:ascii="Times New Roman" w:hAnsi="Times New Roman" w:cs="Times New Roman"/>
          <w:sz w:val="28"/>
          <w:szCs w:val="28"/>
        </w:rPr>
        <w:t>прочих неналоговых доходов бюджетов городских округов применяется метод прямого расчета и рассчитывается по формуле:</w:t>
      </w:r>
    </w:p>
    <w:p w:rsidR="008157ED" w:rsidRPr="0080331D" w:rsidRDefault="008157ED" w:rsidP="00484FC8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  <w:r w:rsidRPr="0080331D">
        <w:rPr>
          <w:sz w:val="28"/>
          <w:szCs w:val="28"/>
        </w:rPr>
        <w:t xml:space="preserve">ПОП = </w:t>
      </w:r>
      <w:proofErr w:type="spellStart"/>
      <w:r w:rsidRPr="0080331D">
        <w:rPr>
          <w:sz w:val="28"/>
          <w:szCs w:val="28"/>
        </w:rPr>
        <w:t>Спл</w:t>
      </w:r>
      <w:proofErr w:type="spellEnd"/>
      <w:r w:rsidRPr="0080331D">
        <w:rPr>
          <w:sz w:val="28"/>
          <w:szCs w:val="28"/>
        </w:rPr>
        <w:t xml:space="preserve"> * </w:t>
      </w:r>
      <w:proofErr w:type="gramStart"/>
      <w:r w:rsidRPr="0080331D">
        <w:rPr>
          <w:sz w:val="28"/>
          <w:szCs w:val="28"/>
          <w:lang w:val="en-US"/>
        </w:rPr>
        <w:t>K</w:t>
      </w:r>
      <w:proofErr w:type="spellStart"/>
      <w:proofErr w:type="gramEnd"/>
      <w:r w:rsidRPr="0080331D">
        <w:rPr>
          <w:sz w:val="28"/>
          <w:szCs w:val="28"/>
        </w:rPr>
        <w:t>мес</w:t>
      </w:r>
      <w:proofErr w:type="spellEnd"/>
      <w:r w:rsidRPr="0080331D">
        <w:rPr>
          <w:sz w:val="28"/>
          <w:szCs w:val="28"/>
        </w:rPr>
        <w:t>,</w:t>
      </w:r>
    </w:p>
    <w:p w:rsidR="008157ED" w:rsidRPr="0080331D" w:rsidRDefault="008157ED" w:rsidP="00484FC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0331D">
        <w:rPr>
          <w:sz w:val="28"/>
          <w:szCs w:val="28"/>
        </w:rPr>
        <w:t>где:</w:t>
      </w:r>
    </w:p>
    <w:p w:rsidR="008157ED" w:rsidRPr="0080331D" w:rsidRDefault="008157ED" w:rsidP="00484FC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0331D">
        <w:rPr>
          <w:sz w:val="28"/>
          <w:szCs w:val="28"/>
        </w:rPr>
        <w:tab/>
        <w:t>ПОП – прогнозируемый объем поступлений по договору о размещении нестационарных торговых объектов (нестационарных объектов);</w:t>
      </w:r>
    </w:p>
    <w:p w:rsidR="008157ED" w:rsidRPr="0080331D" w:rsidRDefault="008157ED" w:rsidP="00484FC8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proofErr w:type="spellStart"/>
      <w:r w:rsidRPr="0080331D">
        <w:rPr>
          <w:sz w:val="28"/>
          <w:szCs w:val="28"/>
        </w:rPr>
        <w:t>Спл</w:t>
      </w:r>
      <w:proofErr w:type="spellEnd"/>
      <w:r w:rsidRPr="0080331D">
        <w:rPr>
          <w:sz w:val="28"/>
          <w:szCs w:val="28"/>
        </w:rPr>
        <w:t xml:space="preserve"> – сумма платежей по договорам о размещении нестационарных торговых объектов (нестационарных объектов);</w:t>
      </w:r>
    </w:p>
    <w:p w:rsidR="008157ED" w:rsidRPr="0080331D" w:rsidRDefault="008157ED" w:rsidP="00484FC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80331D">
        <w:rPr>
          <w:sz w:val="28"/>
          <w:szCs w:val="28"/>
        </w:rPr>
        <w:tab/>
      </w:r>
      <w:r w:rsidRPr="0080331D">
        <w:rPr>
          <w:sz w:val="28"/>
          <w:szCs w:val="28"/>
          <w:lang w:val="en-US"/>
        </w:rPr>
        <w:t>K</w:t>
      </w:r>
      <w:proofErr w:type="spellStart"/>
      <w:r w:rsidRPr="0080331D">
        <w:rPr>
          <w:sz w:val="28"/>
          <w:szCs w:val="28"/>
        </w:rPr>
        <w:t>мес</w:t>
      </w:r>
      <w:proofErr w:type="spellEnd"/>
      <w:r w:rsidRPr="0080331D">
        <w:rPr>
          <w:sz w:val="28"/>
          <w:szCs w:val="28"/>
        </w:rPr>
        <w:t xml:space="preserve"> – количество месяцев, по которым </w:t>
      </w:r>
      <w:proofErr w:type="gramStart"/>
      <w:r w:rsidRPr="0080331D">
        <w:rPr>
          <w:sz w:val="28"/>
          <w:szCs w:val="28"/>
        </w:rPr>
        <w:t>планируется  осуществление</w:t>
      </w:r>
      <w:proofErr w:type="gramEnd"/>
      <w:r w:rsidRPr="0080331D">
        <w:rPr>
          <w:sz w:val="28"/>
          <w:szCs w:val="28"/>
        </w:rPr>
        <w:t xml:space="preserve"> оплаты по договору о размещении нестационарных торговых объектов (нестационарных объектов) в прогнозируемом году в соответствии с условиями договора.</w:t>
      </w:r>
    </w:p>
    <w:p w:rsidR="00646B64" w:rsidRDefault="00646B64" w:rsidP="00484FC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646B64" w:rsidRDefault="00646B64" w:rsidP="00484FC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47636A" w:rsidRDefault="00646B64" w:rsidP="00484FC8">
      <w:pPr>
        <w:pStyle w:val="ConsPlusNormal"/>
        <w:widowControl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877A3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646B64" w:rsidRPr="008877A3" w:rsidRDefault="00646B64" w:rsidP="00484FC8">
      <w:pPr>
        <w:pStyle w:val="ConsPlusNormal"/>
        <w:widowControl/>
        <w:ind w:right="-1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877A3">
        <w:rPr>
          <w:rFonts w:ascii="Times New Roman" w:hAnsi="Times New Roman" w:cs="Times New Roman"/>
          <w:sz w:val="28"/>
          <w:szCs w:val="28"/>
        </w:rPr>
        <w:t xml:space="preserve">по управлению имуществом </w:t>
      </w:r>
    </w:p>
    <w:p w:rsidR="00646B64" w:rsidRPr="00646B64" w:rsidRDefault="00646B64" w:rsidP="00484FC8">
      <w:pPr>
        <w:ind w:right="-1"/>
        <w:rPr>
          <w:sz w:val="28"/>
          <w:szCs w:val="28"/>
        </w:rPr>
      </w:pPr>
      <w:r w:rsidRPr="008877A3">
        <w:rPr>
          <w:sz w:val="28"/>
          <w:szCs w:val="28"/>
        </w:rPr>
        <w:t xml:space="preserve">города Волгодонска                                              </w:t>
      </w:r>
      <w:r w:rsidR="00484FC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  <w:r w:rsidR="0076089C">
        <w:rPr>
          <w:sz w:val="28"/>
          <w:szCs w:val="28"/>
        </w:rPr>
        <w:t>А.В. Чернов</w:t>
      </w:r>
    </w:p>
    <w:sectPr w:rsidR="00646B64" w:rsidRPr="00646B64" w:rsidSect="008877A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61826"/>
    <w:multiLevelType w:val="multilevel"/>
    <w:tmpl w:val="3AD2F8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20593"/>
    <w:multiLevelType w:val="multilevel"/>
    <w:tmpl w:val="17D8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9"/>
        </w:tabs>
        <w:ind w:left="989" w:hanging="705"/>
      </w:pPr>
      <w:rPr>
        <w:rFonts w:hint="default"/>
      </w:rPr>
    </w:lvl>
    <w:lvl w:ilvl="2">
      <w:start w:val="1"/>
      <w:numFmt w:val="decimal"/>
      <w:isLgl/>
      <w:lvlText w:val="%3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4">
    <w:nsid w:val="0EC254EF"/>
    <w:multiLevelType w:val="hybridMultilevel"/>
    <w:tmpl w:val="39A03FD2"/>
    <w:lvl w:ilvl="0" w:tplc="30081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C446CD"/>
    <w:multiLevelType w:val="multilevel"/>
    <w:tmpl w:val="B18608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53718FF"/>
    <w:multiLevelType w:val="multilevel"/>
    <w:tmpl w:val="64E6586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1A9B5E69"/>
    <w:multiLevelType w:val="multilevel"/>
    <w:tmpl w:val="FEDE547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21090750"/>
    <w:multiLevelType w:val="hybridMultilevel"/>
    <w:tmpl w:val="509618E8"/>
    <w:lvl w:ilvl="0" w:tplc="30081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01775"/>
    <w:multiLevelType w:val="multilevel"/>
    <w:tmpl w:val="414C8E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1263C5A"/>
    <w:multiLevelType w:val="multilevel"/>
    <w:tmpl w:val="B7B4EC5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1">
    <w:nsid w:val="33AD29CA"/>
    <w:multiLevelType w:val="multilevel"/>
    <w:tmpl w:val="C5500A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A977FBD"/>
    <w:multiLevelType w:val="multilevel"/>
    <w:tmpl w:val="720A48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3C2802E5"/>
    <w:multiLevelType w:val="multilevel"/>
    <w:tmpl w:val="6A56E7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FE91998"/>
    <w:multiLevelType w:val="multilevel"/>
    <w:tmpl w:val="F3BAB098"/>
    <w:lvl w:ilvl="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468F27D5"/>
    <w:multiLevelType w:val="multilevel"/>
    <w:tmpl w:val="010EF11E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16">
    <w:nsid w:val="4CB63089"/>
    <w:multiLevelType w:val="multilevel"/>
    <w:tmpl w:val="6FD0EC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5FF6A79"/>
    <w:multiLevelType w:val="hybridMultilevel"/>
    <w:tmpl w:val="CFFA3C5C"/>
    <w:lvl w:ilvl="0" w:tplc="30081704">
      <w:start w:val="1"/>
      <w:numFmt w:val="bullet"/>
      <w:lvlText w:val=""/>
      <w:lvlJc w:val="left"/>
      <w:pPr>
        <w:ind w:left="31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02" w:hanging="360"/>
      </w:pPr>
      <w:rPr>
        <w:rFonts w:ascii="Wingdings" w:hAnsi="Wingdings" w:hint="default"/>
      </w:rPr>
    </w:lvl>
  </w:abstractNum>
  <w:abstractNum w:abstractNumId="18">
    <w:nsid w:val="5B5E5F46"/>
    <w:multiLevelType w:val="hybridMultilevel"/>
    <w:tmpl w:val="63A66C88"/>
    <w:lvl w:ilvl="0" w:tplc="27CAF908">
      <w:start w:val="6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5EC27EC4"/>
    <w:multiLevelType w:val="multilevel"/>
    <w:tmpl w:val="F23A4E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617F0D5C"/>
    <w:multiLevelType w:val="hybridMultilevel"/>
    <w:tmpl w:val="44C23E58"/>
    <w:lvl w:ilvl="0" w:tplc="300817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7AF76C5"/>
    <w:multiLevelType w:val="multilevel"/>
    <w:tmpl w:val="7F0A34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E1F6FE4"/>
    <w:multiLevelType w:val="multilevel"/>
    <w:tmpl w:val="9E4C4B5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6FF67545"/>
    <w:multiLevelType w:val="multilevel"/>
    <w:tmpl w:val="4E5A6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>
    <w:nsid w:val="74B7709E"/>
    <w:multiLevelType w:val="multilevel"/>
    <w:tmpl w:val="54605A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5727AE2"/>
    <w:multiLevelType w:val="multilevel"/>
    <w:tmpl w:val="3B28EE9C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20"/>
  </w:num>
  <w:num w:numId="5">
    <w:abstractNumId w:val="22"/>
  </w:num>
  <w:num w:numId="6">
    <w:abstractNumId w:val="17"/>
  </w:num>
  <w:num w:numId="7">
    <w:abstractNumId w:val="7"/>
  </w:num>
  <w:num w:numId="8">
    <w:abstractNumId w:val="4"/>
  </w:num>
  <w:num w:numId="9">
    <w:abstractNumId w:val="8"/>
  </w:num>
  <w:num w:numId="10">
    <w:abstractNumId w:val="18"/>
  </w:num>
  <w:num w:numId="11">
    <w:abstractNumId w:val="2"/>
  </w:num>
  <w:num w:numId="12">
    <w:abstractNumId w:val="23"/>
  </w:num>
  <w:num w:numId="13">
    <w:abstractNumId w:val="5"/>
  </w:num>
  <w:num w:numId="14">
    <w:abstractNumId w:val="9"/>
  </w:num>
  <w:num w:numId="15">
    <w:abstractNumId w:val="12"/>
  </w:num>
  <w:num w:numId="16">
    <w:abstractNumId w:val="19"/>
  </w:num>
  <w:num w:numId="17">
    <w:abstractNumId w:val="16"/>
  </w:num>
  <w:num w:numId="18">
    <w:abstractNumId w:val="0"/>
  </w:num>
  <w:num w:numId="19">
    <w:abstractNumId w:val="6"/>
  </w:num>
  <w:num w:numId="20">
    <w:abstractNumId w:val="21"/>
  </w:num>
  <w:num w:numId="21">
    <w:abstractNumId w:val="13"/>
  </w:num>
  <w:num w:numId="22">
    <w:abstractNumId w:val="24"/>
  </w:num>
  <w:num w:numId="23">
    <w:abstractNumId w:val="11"/>
  </w:num>
  <w:num w:numId="24">
    <w:abstractNumId w:val="25"/>
  </w:num>
  <w:num w:numId="25">
    <w:abstractNumId w:val="1"/>
  </w:num>
  <w:num w:numId="26">
    <w:abstractNumId w:val="14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46D92"/>
    <w:rsid w:val="00001D4F"/>
    <w:rsid w:val="00003786"/>
    <w:rsid w:val="00010A1C"/>
    <w:rsid w:val="00012A09"/>
    <w:rsid w:val="00014205"/>
    <w:rsid w:val="00014317"/>
    <w:rsid w:val="0001588B"/>
    <w:rsid w:val="000204AF"/>
    <w:rsid w:val="0002637E"/>
    <w:rsid w:val="0003103A"/>
    <w:rsid w:val="00031C2F"/>
    <w:rsid w:val="0003262D"/>
    <w:rsid w:val="000339E9"/>
    <w:rsid w:val="00037A8E"/>
    <w:rsid w:val="000418F3"/>
    <w:rsid w:val="00046CC8"/>
    <w:rsid w:val="00065989"/>
    <w:rsid w:val="00067B8E"/>
    <w:rsid w:val="00071BA0"/>
    <w:rsid w:val="00073B3F"/>
    <w:rsid w:val="000747C4"/>
    <w:rsid w:val="00081CBA"/>
    <w:rsid w:val="00083801"/>
    <w:rsid w:val="00094B28"/>
    <w:rsid w:val="000A10D8"/>
    <w:rsid w:val="000A1703"/>
    <w:rsid w:val="000B22C8"/>
    <w:rsid w:val="000B6F02"/>
    <w:rsid w:val="000C04B6"/>
    <w:rsid w:val="000D07F2"/>
    <w:rsid w:val="000D6C66"/>
    <w:rsid w:val="000E25BA"/>
    <w:rsid w:val="000F2753"/>
    <w:rsid w:val="000F70C6"/>
    <w:rsid w:val="000F7516"/>
    <w:rsid w:val="00104369"/>
    <w:rsid w:val="0010668D"/>
    <w:rsid w:val="00107C80"/>
    <w:rsid w:val="001104F4"/>
    <w:rsid w:val="00110E03"/>
    <w:rsid w:val="00113733"/>
    <w:rsid w:val="00114234"/>
    <w:rsid w:val="001165A3"/>
    <w:rsid w:val="00121804"/>
    <w:rsid w:val="00121BCA"/>
    <w:rsid w:val="0012388F"/>
    <w:rsid w:val="0013116F"/>
    <w:rsid w:val="00136F78"/>
    <w:rsid w:val="00153E9E"/>
    <w:rsid w:val="00160BA1"/>
    <w:rsid w:val="00162396"/>
    <w:rsid w:val="00162E2E"/>
    <w:rsid w:val="0016779C"/>
    <w:rsid w:val="00170EB8"/>
    <w:rsid w:val="00171E45"/>
    <w:rsid w:val="00173FB4"/>
    <w:rsid w:val="0017492F"/>
    <w:rsid w:val="00174BB3"/>
    <w:rsid w:val="0017671A"/>
    <w:rsid w:val="00177964"/>
    <w:rsid w:val="001813F6"/>
    <w:rsid w:val="0018163E"/>
    <w:rsid w:val="00181A14"/>
    <w:rsid w:val="001867C4"/>
    <w:rsid w:val="001916EC"/>
    <w:rsid w:val="00191F2A"/>
    <w:rsid w:val="00192A54"/>
    <w:rsid w:val="00196A58"/>
    <w:rsid w:val="001A0E17"/>
    <w:rsid w:val="001A6E0D"/>
    <w:rsid w:val="001A797F"/>
    <w:rsid w:val="001B71E7"/>
    <w:rsid w:val="001C036B"/>
    <w:rsid w:val="001C0E80"/>
    <w:rsid w:val="001C1A7F"/>
    <w:rsid w:val="001C27EB"/>
    <w:rsid w:val="001C4D89"/>
    <w:rsid w:val="001C7CCB"/>
    <w:rsid w:val="001D05B2"/>
    <w:rsid w:val="001D6ADD"/>
    <w:rsid w:val="001E174B"/>
    <w:rsid w:val="001E2320"/>
    <w:rsid w:val="001E57B1"/>
    <w:rsid w:val="001E61EB"/>
    <w:rsid w:val="001F52AD"/>
    <w:rsid w:val="00203D42"/>
    <w:rsid w:val="00207699"/>
    <w:rsid w:val="002116E6"/>
    <w:rsid w:val="00211D27"/>
    <w:rsid w:val="00212587"/>
    <w:rsid w:val="002125B5"/>
    <w:rsid w:val="0021383E"/>
    <w:rsid w:val="00216A0D"/>
    <w:rsid w:val="0022094E"/>
    <w:rsid w:val="00220F5C"/>
    <w:rsid w:val="00222949"/>
    <w:rsid w:val="002279E1"/>
    <w:rsid w:val="00231E59"/>
    <w:rsid w:val="00234A2A"/>
    <w:rsid w:val="002368D1"/>
    <w:rsid w:val="0024257F"/>
    <w:rsid w:val="002441E2"/>
    <w:rsid w:val="00250366"/>
    <w:rsid w:val="00252896"/>
    <w:rsid w:val="00255606"/>
    <w:rsid w:val="0026505B"/>
    <w:rsid w:val="0027498D"/>
    <w:rsid w:val="002811DB"/>
    <w:rsid w:val="0028279A"/>
    <w:rsid w:val="00283285"/>
    <w:rsid w:val="00287167"/>
    <w:rsid w:val="00291D3B"/>
    <w:rsid w:val="002A4755"/>
    <w:rsid w:val="002B67CE"/>
    <w:rsid w:val="002C3A89"/>
    <w:rsid w:val="002C4C5C"/>
    <w:rsid w:val="002C5486"/>
    <w:rsid w:val="002C623F"/>
    <w:rsid w:val="002D190F"/>
    <w:rsid w:val="002E00CB"/>
    <w:rsid w:val="002E427B"/>
    <w:rsid w:val="002F3034"/>
    <w:rsid w:val="002F520F"/>
    <w:rsid w:val="00310179"/>
    <w:rsid w:val="00310DEF"/>
    <w:rsid w:val="003250CF"/>
    <w:rsid w:val="003251DF"/>
    <w:rsid w:val="00331C24"/>
    <w:rsid w:val="00332D55"/>
    <w:rsid w:val="00336D49"/>
    <w:rsid w:val="0034144B"/>
    <w:rsid w:val="00345D64"/>
    <w:rsid w:val="00347CFC"/>
    <w:rsid w:val="00356A5A"/>
    <w:rsid w:val="00360D36"/>
    <w:rsid w:val="00365572"/>
    <w:rsid w:val="00365FD2"/>
    <w:rsid w:val="00370C25"/>
    <w:rsid w:val="00374726"/>
    <w:rsid w:val="00380D00"/>
    <w:rsid w:val="00386853"/>
    <w:rsid w:val="003978BE"/>
    <w:rsid w:val="003A3188"/>
    <w:rsid w:val="003A335C"/>
    <w:rsid w:val="003A3580"/>
    <w:rsid w:val="003A3DC9"/>
    <w:rsid w:val="003A3FB5"/>
    <w:rsid w:val="003A5F8D"/>
    <w:rsid w:val="003A6023"/>
    <w:rsid w:val="003A784F"/>
    <w:rsid w:val="003B167B"/>
    <w:rsid w:val="003C3812"/>
    <w:rsid w:val="003C5F87"/>
    <w:rsid w:val="003D1713"/>
    <w:rsid w:val="003D3A25"/>
    <w:rsid w:val="003D45A2"/>
    <w:rsid w:val="003D5631"/>
    <w:rsid w:val="003D69D9"/>
    <w:rsid w:val="003D6D29"/>
    <w:rsid w:val="003E3174"/>
    <w:rsid w:val="003F29B2"/>
    <w:rsid w:val="00400148"/>
    <w:rsid w:val="00400655"/>
    <w:rsid w:val="0041003D"/>
    <w:rsid w:val="0041173C"/>
    <w:rsid w:val="00424B18"/>
    <w:rsid w:val="00425075"/>
    <w:rsid w:val="004253F5"/>
    <w:rsid w:val="00426AD7"/>
    <w:rsid w:val="00426F42"/>
    <w:rsid w:val="004325F2"/>
    <w:rsid w:val="004515FF"/>
    <w:rsid w:val="0045297C"/>
    <w:rsid w:val="00452986"/>
    <w:rsid w:val="004572AE"/>
    <w:rsid w:val="00471A7F"/>
    <w:rsid w:val="00475EE7"/>
    <w:rsid w:val="0047636A"/>
    <w:rsid w:val="00480D0C"/>
    <w:rsid w:val="00481F42"/>
    <w:rsid w:val="00483069"/>
    <w:rsid w:val="00484FC8"/>
    <w:rsid w:val="00491459"/>
    <w:rsid w:val="0049553D"/>
    <w:rsid w:val="00495CCF"/>
    <w:rsid w:val="00497E19"/>
    <w:rsid w:val="004A1500"/>
    <w:rsid w:val="004A2D32"/>
    <w:rsid w:val="004A30AE"/>
    <w:rsid w:val="004A3D1A"/>
    <w:rsid w:val="004B4788"/>
    <w:rsid w:val="004C11C4"/>
    <w:rsid w:val="004C6042"/>
    <w:rsid w:val="004D02BA"/>
    <w:rsid w:val="004D2276"/>
    <w:rsid w:val="004D60CD"/>
    <w:rsid w:val="004E287C"/>
    <w:rsid w:val="004E6D68"/>
    <w:rsid w:val="004E7F22"/>
    <w:rsid w:val="004F1470"/>
    <w:rsid w:val="004F4380"/>
    <w:rsid w:val="004F43CF"/>
    <w:rsid w:val="004F585E"/>
    <w:rsid w:val="004F6267"/>
    <w:rsid w:val="00503918"/>
    <w:rsid w:val="005060CA"/>
    <w:rsid w:val="00512C65"/>
    <w:rsid w:val="00515BC2"/>
    <w:rsid w:val="005209D4"/>
    <w:rsid w:val="00524564"/>
    <w:rsid w:val="00524620"/>
    <w:rsid w:val="00526C06"/>
    <w:rsid w:val="00557A6E"/>
    <w:rsid w:val="00562FDD"/>
    <w:rsid w:val="005656A6"/>
    <w:rsid w:val="00565ACB"/>
    <w:rsid w:val="00571501"/>
    <w:rsid w:val="00573AF7"/>
    <w:rsid w:val="00575BF0"/>
    <w:rsid w:val="00594534"/>
    <w:rsid w:val="005A663A"/>
    <w:rsid w:val="005B080E"/>
    <w:rsid w:val="005B7091"/>
    <w:rsid w:val="005C3199"/>
    <w:rsid w:val="005C3741"/>
    <w:rsid w:val="005C38A2"/>
    <w:rsid w:val="005D0942"/>
    <w:rsid w:val="005D55CA"/>
    <w:rsid w:val="005E58FB"/>
    <w:rsid w:val="005F0E56"/>
    <w:rsid w:val="005F391D"/>
    <w:rsid w:val="005F5456"/>
    <w:rsid w:val="005F5DAA"/>
    <w:rsid w:val="00606A2F"/>
    <w:rsid w:val="00607142"/>
    <w:rsid w:val="00611498"/>
    <w:rsid w:val="00616850"/>
    <w:rsid w:val="0062130A"/>
    <w:rsid w:val="006220DE"/>
    <w:rsid w:val="0062221C"/>
    <w:rsid w:val="00623A58"/>
    <w:rsid w:val="00624D9F"/>
    <w:rsid w:val="00625894"/>
    <w:rsid w:val="0063062B"/>
    <w:rsid w:val="00632423"/>
    <w:rsid w:val="0063598D"/>
    <w:rsid w:val="00635D1E"/>
    <w:rsid w:val="0064520E"/>
    <w:rsid w:val="00646B64"/>
    <w:rsid w:val="0065324A"/>
    <w:rsid w:val="00655F5E"/>
    <w:rsid w:val="00662F98"/>
    <w:rsid w:val="00682D86"/>
    <w:rsid w:val="00685AEA"/>
    <w:rsid w:val="00685D1A"/>
    <w:rsid w:val="0068655B"/>
    <w:rsid w:val="006A7E25"/>
    <w:rsid w:val="006B3163"/>
    <w:rsid w:val="006B7E5B"/>
    <w:rsid w:val="006C0149"/>
    <w:rsid w:val="006C2E92"/>
    <w:rsid w:val="006C3EC7"/>
    <w:rsid w:val="006C6397"/>
    <w:rsid w:val="006D323A"/>
    <w:rsid w:val="006D6CF3"/>
    <w:rsid w:val="006E0B7D"/>
    <w:rsid w:val="006F1D79"/>
    <w:rsid w:val="006F2CFB"/>
    <w:rsid w:val="006F43DE"/>
    <w:rsid w:val="006F445F"/>
    <w:rsid w:val="006F7955"/>
    <w:rsid w:val="00700FFF"/>
    <w:rsid w:val="00703540"/>
    <w:rsid w:val="00703EA3"/>
    <w:rsid w:val="007044E7"/>
    <w:rsid w:val="00705FF2"/>
    <w:rsid w:val="0071044A"/>
    <w:rsid w:val="00715823"/>
    <w:rsid w:val="00721F58"/>
    <w:rsid w:val="00722074"/>
    <w:rsid w:val="0072428B"/>
    <w:rsid w:val="00726C53"/>
    <w:rsid w:val="00726EEA"/>
    <w:rsid w:val="0073470F"/>
    <w:rsid w:val="0073663D"/>
    <w:rsid w:val="007457F3"/>
    <w:rsid w:val="00745BEA"/>
    <w:rsid w:val="007508DB"/>
    <w:rsid w:val="00755CCD"/>
    <w:rsid w:val="00757B92"/>
    <w:rsid w:val="0076089C"/>
    <w:rsid w:val="007667F8"/>
    <w:rsid w:val="00766B42"/>
    <w:rsid w:val="00775675"/>
    <w:rsid w:val="00785037"/>
    <w:rsid w:val="00785718"/>
    <w:rsid w:val="00795B37"/>
    <w:rsid w:val="007B2B68"/>
    <w:rsid w:val="007B42F0"/>
    <w:rsid w:val="007C5673"/>
    <w:rsid w:val="007D56E7"/>
    <w:rsid w:val="007D61FE"/>
    <w:rsid w:val="007D7B7F"/>
    <w:rsid w:val="007E2714"/>
    <w:rsid w:val="007F562B"/>
    <w:rsid w:val="007F6947"/>
    <w:rsid w:val="0080331D"/>
    <w:rsid w:val="00807BF4"/>
    <w:rsid w:val="00810180"/>
    <w:rsid w:val="00810F0D"/>
    <w:rsid w:val="00811C7D"/>
    <w:rsid w:val="008157ED"/>
    <w:rsid w:val="00815AD0"/>
    <w:rsid w:val="008252AE"/>
    <w:rsid w:val="00830B82"/>
    <w:rsid w:val="00846A53"/>
    <w:rsid w:val="00846E81"/>
    <w:rsid w:val="008565D5"/>
    <w:rsid w:val="00856BF9"/>
    <w:rsid w:val="008577D3"/>
    <w:rsid w:val="0086196D"/>
    <w:rsid w:val="008619B9"/>
    <w:rsid w:val="0086428D"/>
    <w:rsid w:val="00870315"/>
    <w:rsid w:val="008721D0"/>
    <w:rsid w:val="008810A3"/>
    <w:rsid w:val="008867E0"/>
    <w:rsid w:val="008877A3"/>
    <w:rsid w:val="00892D58"/>
    <w:rsid w:val="008A034A"/>
    <w:rsid w:val="008A0368"/>
    <w:rsid w:val="008A2E2F"/>
    <w:rsid w:val="008A3FE4"/>
    <w:rsid w:val="008B2991"/>
    <w:rsid w:val="008C13E4"/>
    <w:rsid w:val="008C7985"/>
    <w:rsid w:val="008C7A91"/>
    <w:rsid w:val="008D128B"/>
    <w:rsid w:val="008D41D8"/>
    <w:rsid w:val="008D5216"/>
    <w:rsid w:val="008D74DF"/>
    <w:rsid w:val="008E1796"/>
    <w:rsid w:val="00903F05"/>
    <w:rsid w:val="00904E2A"/>
    <w:rsid w:val="00905D62"/>
    <w:rsid w:val="009113A2"/>
    <w:rsid w:val="009127E6"/>
    <w:rsid w:val="0091413F"/>
    <w:rsid w:val="00916AA1"/>
    <w:rsid w:val="00917C58"/>
    <w:rsid w:val="00921700"/>
    <w:rsid w:val="0092203F"/>
    <w:rsid w:val="0092499C"/>
    <w:rsid w:val="00925CFD"/>
    <w:rsid w:val="00933DB4"/>
    <w:rsid w:val="00936905"/>
    <w:rsid w:val="00940288"/>
    <w:rsid w:val="00945C05"/>
    <w:rsid w:val="00953150"/>
    <w:rsid w:val="00956CDB"/>
    <w:rsid w:val="009760B9"/>
    <w:rsid w:val="00983BB7"/>
    <w:rsid w:val="00985DA3"/>
    <w:rsid w:val="00986789"/>
    <w:rsid w:val="00996204"/>
    <w:rsid w:val="009A5166"/>
    <w:rsid w:val="009A7193"/>
    <w:rsid w:val="009B1757"/>
    <w:rsid w:val="009B47AE"/>
    <w:rsid w:val="009C14C4"/>
    <w:rsid w:val="009C6BB7"/>
    <w:rsid w:val="009D152A"/>
    <w:rsid w:val="009D4F8B"/>
    <w:rsid w:val="009E4D5B"/>
    <w:rsid w:val="009E6C0A"/>
    <w:rsid w:val="009E73F8"/>
    <w:rsid w:val="009F0FBC"/>
    <w:rsid w:val="009F2D57"/>
    <w:rsid w:val="00A00027"/>
    <w:rsid w:val="00A011AF"/>
    <w:rsid w:val="00A02063"/>
    <w:rsid w:val="00A12ACA"/>
    <w:rsid w:val="00A13E42"/>
    <w:rsid w:val="00A15716"/>
    <w:rsid w:val="00A2728B"/>
    <w:rsid w:val="00A40313"/>
    <w:rsid w:val="00A423C4"/>
    <w:rsid w:val="00A42D4A"/>
    <w:rsid w:val="00A46E1D"/>
    <w:rsid w:val="00A507DD"/>
    <w:rsid w:val="00A52B4A"/>
    <w:rsid w:val="00A5385D"/>
    <w:rsid w:val="00A540CF"/>
    <w:rsid w:val="00A6121D"/>
    <w:rsid w:val="00A658E2"/>
    <w:rsid w:val="00A66866"/>
    <w:rsid w:val="00A76D62"/>
    <w:rsid w:val="00AA1AC0"/>
    <w:rsid w:val="00AA2608"/>
    <w:rsid w:val="00AA37AE"/>
    <w:rsid w:val="00AA4CAE"/>
    <w:rsid w:val="00AA52B8"/>
    <w:rsid w:val="00AB1D31"/>
    <w:rsid w:val="00AB3A5D"/>
    <w:rsid w:val="00AB3D2C"/>
    <w:rsid w:val="00AC444B"/>
    <w:rsid w:val="00AD1397"/>
    <w:rsid w:val="00AD4FAC"/>
    <w:rsid w:val="00AE0951"/>
    <w:rsid w:val="00AE19FA"/>
    <w:rsid w:val="00AE5B07"/>
    <w:rsid w:val="00AF5230"/>
    <w:rsid w:val="00B02F45"/>
    <w:rsid w:val="00B048EB"/>
    <w:rsid w:val="00B10673"/>
    <w:rsid w:val="00B13027"/>
    <w:rsid w:val="00B1574D"/>
    <w:rsid w:val="00B25259"/>
    <w:rsid w:val="00B31531"/>
    <w:rsid w:val="00B34671"/>
    <w:rsid w:val="00B41558"/>
    <w:rsid w:val="00B438AE"/>
    <w:rsid w:val="00B53A4F"/>
    <w:rsid w:val="00B573A5"/>
    <w:rsid w:val="00B63C41"/>
    <w:rsid w:val="00B63FB7"/>
    <w:rsid w:val="00B728B7"/>
    <w:rsid w:val="00B72DD8"/>
    <w:rsid w:val="00B777BB"/>
    <w:rsid w:val="00B84485"/>
    <w:rsid w:val="00B8517A"/>
    <w:rsid w:val="00B86ACA"/>
    <w:rsid w:val="00B91DBE"/>
    <w:rsid w:val="00B93194"/>
    <w:rsid w:val="00B95F30"/>
    <w:rsid w:val="00BA5052"/>
    <w:rsid w:val="00BA5CDA"/>
    <w:rsid w:val="00BB2B1A"/>
    <w:rsid w:val="00BC720F"/>
    <w:rsid w:val="00BD001A"/>
    <w:rsid w:val="00BD0645"/>
    <w:rsid w:val="00BD088C"/>
    <w:rsid w:val="00BD5D9F"/>
    <w:rsid w:val="00BE0933"/>
    <w:rsid w:val="00BE3DE8"/>
    <w:rsid w:val="00BF0A6F"/>
    <w:rsid w:val="00BF0D49"/>
    <w:rsid w:val="00BF2E3F"/>
    <w:rsid w:val="00BF6B7A"/>
    <w:rsid w:val="00C02D5D"/>
    <w:rsid w:val="00C122FC"/>
    <w:rsid w:val="00C23F72"/>
    <w:rsid w:val="00C35D35"/>
    <w:rsid w:val="00C36FFC"/>
    <w:rsid w:val="00C42056"/>
    <w:rsid w:val="00C525C2"/>
    <w:rsid w:val="00C557B6"/>
    <w:rsid w:val="00C60AA4"/>
    <w:rsid w:val="00C67D64"/>
    <w:rsid w:val="00C72E39"/>
    <w:rsid w:val="00C74CA6"/>
    <w:rsid w:val="00C75066"/>
    <w:rsid w:val="00C80EE2"/>
    <w:rsid w:val="00C8101C"/>
    <w:rsid w:val="00C81388"/>
    <w:rsid w:val="00C83335"/>
    <w:rsid w:val="00C85574"/>
    <w:rsid w:val="00C87A6C"/>
    <w:rsid w:val="00C9146C"/>
    <w:rsid w:val="00C924C0"/>
    <w:rsid w:val="00C951BA"/>
    <w:rsid w:val="00C95CA6"/>
    <w:rsid w:val="00C95EC3"/>
    <w:rsid w:val="00CA2173"/>
    <w:rsid w:val="00CB119C"/>
    <w:rsid w:val="00CB2184"/>
    <w:rsid w:val="00CB533B"/>
    <w:rsid w:val="00CC6E6F"/>
    <w:rsid w:val="00CD1C5C"/>
    <w:rsid w:val="00CD1FCF"/>
    <w:rsid w:val="00CD6325"/>
    <w:rsid w:val="00CE1C03"/>
    <w:rsid w:val="00CE20A0"/>
    <w:rsid w:val="00CE77A0"/>
    <w:rsid w:val="00CF17B0"/>
    <w:rsid w:val="00D025D9"/>
    <w:rsid w:val="00D02FD1"/>
    <w:rsid w:val="00D037B1"/>
    <w:rsid w:val="00D14C07"/>
    <w:rsid w:val="00D1594C"/>
    <w:rsid w:val="00D31280"/>
    <w:rsid w:val="00D31CFA"/>
    <w:rsid w:val="00D3311A"/>
    <w:rsid w:val="00D33C2E"/>
    <w:rsid w:val="00D37129"/>
    <w:rsid w:val="00D421E9"/>
    <w:rsid w:val="00D42712"/>
    <w:rsid w:val="00D44052"/>
    <w:rsid w:val="00D44193"/>
    <w:rsid w:val="00D45CB0"/>
    <w:rsid w:val="00D46091"/>
    <w:rsid w:val="00D46DAB"/>
    <w:rsid w:val="00D475C1"/>
    <w:rsid w:val="00D51CBD"/>
    <w:rsid w:val="00D52BBE"/>
    <w:rsid w:val="00D64B16"/>
    <w:rsid w:val="00D715C2"/>
    <w:rsid w:val="00D71A90"/>
    <w:rsid w:val="00D74CD8"/>
    <w:rsid w:val="00D760B7"/>
    <w:rsid w:val="00D769E1"/>
    <w:rsid w:val="00D8119D"/>
    <w:rsid w:val="00D86A72"/>
    <w:rsid w:val="00D9699E"/>
    <w:rsid w:val="00DC4941"/>
    <w:rsid w:val="00DC54A6"/>
    <w:rsid w:val="00DC57A9"/>
    <w:rsid w:val="00DC6091"/>
    <w:rsid w:val="00DC64B4"/>
    <w:rsid w:val="00DD00EA"/>
    <w:rsid w:val="00DD4567"/>
    <w:rsid w:val="00DE0141"/>
    <w:rsid w:val="00DE107F"/>
    <w:rsid w:val="00DE42F3"/>
    <w:rsid w:val="00DE5434"/>
    <w:rsid w:val="00DE574C"/>
    <w:rsid w:val="00DE6DD7"/>
    <w:rsid w:val="00DF079F"/>
    <w:rsid w:val="00DF241D"/>
    <w:rsid w:val="00DF41E4"/>
    <w:rsid w:val="00DF5DC2"/>
    <w:rsid w:val="00DF6238"/>
    <w:rsid w:val="00DF73F3"/>
    <w:rsid w:val="00E128EE"/>
    <w:rsid w:val="00E13E97"/>
    <w:rsid w:val="00E163EA"/>
    <w:rsid w:val="00E243B0"/>
    <w:rsid w:val="00E25C4A"/>
    <w:rsid w:val="00E26708"/>
    <w:rsid w:val="00E37DF8"/>
    <w:rsid w:val="00E4676C"/>
    <w:rsid w:val="00E47853"/>
    <w:rsid w:val="00E507EA"/>
    <w:rsid w:val="00E50C27"/>
    <w:rsid w:val="00E521D3"/>
    <w:rsid w:val="00E64CD9"/>
    <w:rsid w:val="00E74901"/>
    <w:rsid w:val="00E75D75"/>
    <w:rsid w:val="00E81B35"/>
    <w:rsid w:val="00E848EB"/>
    <w:rsid w:val="00E92540"/>
    <w:rsid w:val="00E9296A"/>
    <w:rsid w:val="00E9383D"/>
    <w:rsid w:val="00E97BE8"/>
    <w:rsid w:val="00EA09C1"/>
    <w:rsid w:val="00EC0C70"/>
    <w:rsid w:val="00EC5F03"/>
    <w:rsid w:val="00EC70BD"/>
    <w:rsid w:val="00ED3F2C"/>
    <w:rsid w:val="00ED6878"/>
    <w:rsid w:val="00EE15C1"/>
    <w:rsid w:val="00EE19FF"/>
    <w:rsid w:val="00EE3998"/>
    <w:rsid w:val="00EE3E1E"/>
    <w:rsid w:val="00EE60B6"/>
    <w:rsid w:val="00EE77C6"/>
    <w:rsid w:val="00EF0B70"/>
    <w:rsid w:val="00EF4805"/>
    <w:rsid w:val="00F027D8"/>
    <w:rsid w:val="00F03C40"/>
    <w:rsid w:val="00F05D15"/>
    <w:rsid w:val="00F07B66"/>
    <w:rsid w:val="00F14BB2"/>
    <w:rsid w:val="00F171FB"/>
    <w:rsid w:val="00F2758D"/>
    <w:rsid w:val="00F34903"/>
    <w:rsid w:val="00F450F8"/>
    <w:rsid w:val="00F46D92"/>
    <w:rsid w:val="00F517C2"/>
    <w:rsid w:val="00F52E6C"/>
    <w:rsid w:val="00F5453C"/>
    <w:rsid w:val="00F57EB9"/>
    <w:rsid w:val="00F63A27"/>
    <w:rsid w:val="00F671B1"/>
    <w:rsid w:val="00F7124B"/>
    <w:rsid w:val="00F7291D"/>
    <w:rsid w:val="00F7696E"/>
    <w:rsid w:val="00F77E04"/>
    <w:rsid w:val="00F81DD3"/>
    <w:rsid w:val="00F83F79"/>
    <w:rsid w:val="00F86AC0"/>
    <w:rsid w:val="00F90490"/>
    <w:rsid w:val="00F90A8D"/>
    <w:rsid w:val="00F92457"/>
    <w:rsid w:val="00F935AD"/>
    <w:rsid w:val="00F96979"/>
    <w:rsid w:val="00F96A11"/>
    <w:rsid w:val="00F97F03"/>
    <w:rsid w:val="00FA4C56"/>
    <w:rsid w:val="00FA5A75"/>
    <w:rsid w:val="00FA69B2"/>
    <w:rsid w:val="00FA73EF"/>
    <w:rsid w:val="00FA7BAE"/>
    <w:rsid w:val="00FA7E29"/>
    <w:rsid w:val="00FB1860"/>
    <w:rsid w:val="00FB721B"/>
    <w:rsid w:val="00FC06F3"/>
    <w:rsid w:val="00FC3CA2"/>
    <w:rsid w:val="00FC59C2"/>
    <w:rsid w:val="00FC61FB"/>
    <w:rsid w:val="00FE03CB"/>
    <w:rsid w:val="00FE2001"/>
    <w:rsid w:val="00FE25C5"/>
    <w:rsid w:val="00FE4D78"/>
    <w:rsid w:val="00FE61AB"/>
    <w:rsid w:val="00FF3331"/>
    <w:rsid w:val="00FF3A8E"/>
    <w:rsid w:val="00FF6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92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E19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2428B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15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4D5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D92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3">
    <w:name w:val="Hyperlink"/>
    <w:rsid w:val="00726EEA"/>
    <w:rPr>
      <w:color w:val="0000FF"/>
      <w:u w:val="single"/>
    </w:rPr>
  </w:style>
  <w:style w:type="table" w:styleId="a4">
    <w:name w:val="Table Grid"/>
    <w:basedOn w:val="a1"/>
    <w:rsid w:val="00726EE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6121D"/>
    <w:pPr>
      <w:ind w:left="720"/>
      <w:contextualSpacing/>
    </w:pPr>
  </w:style>
  <w:style w:type="paragraph" w:styleId="a6">
    <w:name w:val="Body Text"/>
    <w:basedOn w:val="a"/>
    <w:link w:val="a7"/>
    <w:rsid w:val="00C36FFC"/>
    <w:pPr>
      <w:suppressAutoHyphens w:val="0"/>
      <w:jc w:val="both"/>
    </w:pPr>
    <w:rPr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C36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D4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link w:val="HTML"/>
    <w:rsid w:val="003D45A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3D45A2"/>
    <w:pPr>
      <w:suppressAutoHyphens w:val="0"/>
    </w:pPr>
    <w:rPr>
      <w:sz w:val="24"/>
      <w:szCs w:val="24"/>
      <w:lang w:eastAsia="ru-RU"/>
    </w:rPr>
  </w:style>
  <w:style w:type="character" w:customStyle="1" w:styleId="20">
    <w:name w:val="Заголовок 2 Знак"/>
    <w:link w:val="2"/>
    <w:rsid w:val="007242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E19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E19F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AE19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70">
    <w:name w:val="Заголовок 7 Знак"/>
    <w:link w:val="7"/>
    <w:uiPriority w:val="9"/>
    <w:semiHidden/>
    <w:rsid w:val="009E4D5B"/>
    <w:rPr>
      <w:rFonts w:ascii="Calibri" w:eastAsia="Times New Roman" w:hAnsi="Calibri" w:cs="Times New Roman"/>
      <w:sz w:val="24"/>
      <w:szCs w:val="24"/>
      <w:lang w:eastAsia="ar-SA"/>
    </w:rPr>
  </w:style>
  <w:style w:type="paragraph" w:styleId="ab">
    <w:name w:val="No Spacing"/>
    <w:uiPriority w:val="1"/>
    <w:qFormat/>
    <w:rsid w:val="00D37129"/>
    <w:rPr>
      <w:sz w:val="22"/>
      <w:szCs w:val="22"/>
      <w:lang w:eastAsia="en-US"/>
    </w:rPr>
  </w:style>
  <w:style w:type="paragraph" w:customStyle="1" w:styleId="ConsPlusTitle">
    <w:name w:val="ConsPlusTitle"/>
    <w:rsid w:val="00AD13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4155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description">
    <w:name w:val="description"/>
    <w:basedOn w:val="a"/>
    <w:rsid w:val="003C5F87"/>
    <w:pPr>
      <w:suppressAutoHyphens w:val="0"/>
      <w:spacing w:before="24" w:after="24"/>
    </w:pPr>
    <w:rPr>
      <w:sz w:val="24"/>
      <w:szCs w:val="24"/>
      <w:lang w:eastAsia="ru-RU"/>
    </w:rPr>
  </w:style>
  <w:style w:type="paragraph" w:customStyle="1" w:styleId="headertext">
    <w:name w:val="headertext"/>
    <w:basedOn w:val="a"/>
    <w:rsid w:val="0016779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uiPriority w:val="99"/>
    <w:rsid w:val="004D60C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9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500">
              <w:marLeft w:val="0"/>
              <w:marRight w:val="0"/>
              <w:marTop w:val="1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4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5336-9AC8-4F09-9022-5BB4E4545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13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 Веприков</cp:lastModifiedBy>
  <cp:revision>58</cp:revision>
  <cp:lastPrinted>2020-02-20T13:10:00Z</cp:lastPrinted>
  <dcterms:created xsi:type="dcterms:W3CDTF">2019-05-06T13:51:00Z</dcterms:created>
  <dcterms:modified xsi:type="dcterms:W3CDTF">2021-04-29T07:47:00Z</dcterms:modified>
</cp:coreProperties>
</file>