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3F2AA4" w:rsidRDefault="003F2AA4" w:rsidP="002B3D9A">
            <w:pPr>
              <w:rPr>
                <w:b/>
              </w:rPr>
            </w:pPr>
            <w:r>
              <w:rPr>
                <w:b/>
              </w:rPr>
              <w:t xml:space="preserve">по управлению имуществом города Волгодонска от </w:t>
            </w:r>
            <w:r w:rsidR="00F30FDD">
              <w:rPr>
                <w:b/>
              </w:rPr>
              <w:t>21.05.</w:t>
            </w:r>
            <w:r w:rsidR="006B7259">
              <w:rPr>
                <w:b/>
              </w:rPr>
              <w:t>201</w:t>
            </w:r>
            <w:r w:rsidR="00E84A0E">
              <w:rPr>
                <w:b/>
              </w:rPr>
              <w:t>2</w:t>
            </w:r>
            <w:r w:rsidR="006B7259">
              <w:rPr>
                <w:b/>
              </w:rPr>
              <w:t xml:space="preserve">  №</w:t>
            </w:r>
            <w:r w:rsidR="00F30FDD">
              <w:rPr>
                <w:b/>
              </w:rPr>
              <w:t xml:space="preserve"> 133</w:t>
            </w:r>
            <w:r w:rsidR="006B7259">
              <w:rPr>
                <w:b/>
              </w:rPr>
              <w:t xml:space="preserve"> </w:t>
            </w:r>
            <w:r w:rsidR="008973D8">
              <w:rPr>
                <w:b/>
              </w:rPr>
              <w:t>П</w:t>
            </w:r>
            <w:r>
              <w:rPr>
                <w:b/>
              </w:rPr>
              <w:t>редседател</w:t>
            </w:r>
            <w:r w:rsidR="008973D8">
              <w:rPr>
                <w:b/>
              </w:rPr>
              <w:t>ь</w:t>
            </w:r>
            <w:r>
              <w:rPr>
                <w:b/>
              </w:rPr>
              <w:t xml:space="preserve"> КУИ</w:t>
            </w:r>
            <w:r w:rsidR="005E2D09">
              <w:rPr>
                <w:b/>
              </w:rPr>
              <w:t xml:space="preserve"> г. Волгодонска</w:t>
            </w:r>
          </w:p>
          <w:p w:rsidR="003F2AA4" w:rsidRDefault="003F2AA4" w:rsidP="002B3D9A">
            <w:pPr>
              <w:rPr>
                <w:b/>
              </w:rPr>
            </w:pPr>
          </w:p>
          <w:p w:rsidR="003F2AA4" w:rsidRDefault="003F2AA4" w:rsidP="002B3D9A">
            <w:pPr>
              <w:rPr>
                <w:b/>
              </w:rPr>
            </w:pPr>
            <w:r>
              <w:rPr>
                <w:b/>
              </w:rPr>
              <w:t>_______________________</w:t>
            </w:r>
            <w:r w:rsidR="008973D8">
              <w:rPr>
                <w:b/>
              </w:rPr>
              <w:t>Е</w:t>
            </w:r>
            <w:r>
              <w:rPr>
                <w:b/>
              </w:rPr>
              <w:t xml:space="preserve">.В. </w:t>
            </w:r>
            <w:r w:rsidR="008973D8">
              <w:rPr>
                <w:b/>
              </w:rPr>
              <w:t>Ерохин</w:t>
            </w:r>
          </w:p>
          <w:p w:rsidR="003F2AA4" w:rsidRDefault="003F2AA4" w:rsidP="002B3D9A">
            <w:pPr>
              <w:rPr>
                <w:b/>
              </w:rPr>
            </w:pPr>
          </w:p>
          <w:p w:rsidR="003F2AA4" w:rsidRDefault="003F2AA4" w:rsidP="002B3D9A">
            <w:pPr>
              <w:rPr>
                <w:b/>
              </w:rPr>
            </w:pPr>
            <w:r>
              <w:rPr>
                <w:b/>
              </w:rPr>
              <w:t>«_________»__________________201</w:t>
            </w:r>
            <w:r w:rsidR="00E84A0E">
              <w:rPr>
                <w:b/>
              </w:rPr>
              <w:t>2</w:t>
            </w:r>
            <w:r>
              <w:rPr>
                <w:b/>
              </w:rPr>
              <w:t xml:space="preserve">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0855D4">
        <w:rPr>
          <w:b/>
        </w:rPr>
        <w:t>0</w:t>
      </w:r>
      <w:r w:rsidR="0014286A">
        <w:rPr>
          <w:b/>
        </w:rPr>
        <w:t>3</w:t>
      </w:r>
      <w:r w:rsidR="008973D8">
        <w:rPr>
          <w:b/>
        </w:rPr>
        <w:t>.</w:t>
      </w:r>
      <w:r w:rsidR="00BF7450">
        <w:rPr>
          <w:b/>
        </w:rPr>
        <w:t>0</w:t>
      </w:r>
      <w:r w:rsidR="0014286A">
        <w:rPr>
          <w:b/>
        </w:rPr>
        <w:t>7</w:t>
      </w:r>
      <w:r w:rsidRPr="00B94BBE">
        <w:rPr>
          <w:b/>
        </w:rPr>
        <w:t>.201</w:t>
      </w:r>
      <w:r w:rsidR="000855D4">
        <w:rPr>
          <w:b/>
        </w:rPr>
        <w:t>2</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2F2E25" w:rsidRDefault="003F2AA4" w:rsidP="002B3D9A">
      <w:pPr>
        <w:widowControl w:val="0"/>
        <w:jc w:val="center"/>
        <w:rPr>
          <w:b/>
        </w:rPr>
      </w:pPr>
      <w:r>
        <w:rPr>
          <w:b/>
        </w:rPr>
        <w:t>Волгодонск 201</w:t>
      </w:r>
      <w:r w:rsidR="003A4DB0">
        <w:rPr>
          <w:b/>
        </w:rPr>
        <w:t>2</w:t>
      </w:r>
      <w:r>
        <w:rPr>
          <w:b/>
        </w:rPr>
        <w:t xml:space="preserve"> год</w:t>
      </w:r>
    </w:p>
    <w:p w:rsidR="00DA6709" w:rsidRDefault="00DA6709" w:rsidP="002B3D9A">
      <w:pPr>
        <w:widowControl w:val="0"/>
        <w:jc w:val="center"/>
        <w:rPr>
          <w:b/>
        </w:rPr>
      </w:pPr>
    </w:p>
    <w:p w:rsidR="003F2AA4" w:rsidRDefault="003F2AA4" w:rsidP="002B3D9A">
      <w:pPr>
        <w:widowControl w:val="0"/>
        <w:jc w:val="center"/>
        <w:rPr>
          <w:b/>
        </w:rPr>
      </w:pPr>
    </w:p>
    <w:p w:rsidR="003F2AA4" w:rsidRPr="00EC0588" w:rsidRDefault="003F2AA4" w:rsidP="000828AA">
      <w:pPr>
        <w:jc w:val="center"/>
        <w:rPr>
          <w:b/>
          <w:bCs/>
          <w:sz w:val="32"/>
          <w:szCs w:val="28"/>
        </w:rPr>
      </w:pPr>
      <w:r w:rsidRPr="00EC0588">
        <w:rPr>
          <w:b/>
          <w:bCs/>
          <w:sz w:val="32"/>
          <w:szCs w:val="28"/>
        </w:rPr>
        <w:lastRenderedPageBreak/>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B36E80">
            <w:pPr>
              <w:jc w:val="both"/>
              <w:rPr>
                <w:bCs/>
                <w:sz w:val="22"/>
                <w:szCs w:val="22"/>
              </w:rPr>
            </w:pPr>
            <w:r w:rsidRPr="00B36E80">
              <w:rPr>
                <w:bCs/>
                <w:sz w:val="22"/>
                <w:szCs w:val="22"/>
              </w:rPr>
              <w:t>СОСТАВ И ХАРАКТЕРИСТИКА ОБЪЕКТА НЕДВИЖИМОСТИ</w:t>
            </w:r>
          </w:p>
        </w:tc>
        <w:tc>
          <w:tcPr>
            <w:tcW w:w="1081" w:type="dxa"/>
          </w:tcPr>
          <w:p w:rsidR="003F2AA4" w:rsidRPr="00B36E80" w:rsidRDefault="003F2AA4" w:rsidP="00B36E80">
            <w:pPr>
              <w:jc w:val="center"/>
              <w:rPr>
                <w:bCs/>
                <w:sz w:val="22"/>
                <w:szCs w:val="22"/>
              </w:rPr>
            </w:pPr>
            <w:r w:rsidRPr="00B36E80">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3443A8" w:rsidP="00B36E80">
            <w:pPr>
              <w:jc w:val="center"/>
              <w:rPr>
                <w:bCs/>
                <w:sz w:val="22"/>
                <w:szCs w:val="22"/>
              </w:rPr>
            </w:pPr>
            <w:r>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3F2AA4" w:rsidP="00B36E80">
            <w:pPr>
              <w:jc w:val="center"/>
              <w:rPr>
                <w:bCs/>
                <w:sz w:val="22"/>
                <w:szCs w:val="22"/>
              </w:rPr>
            </w:pPr>
            <w:r w:rsidRPr="00B36E80">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3443A8" w:rsidP="00B36E80">
            <w:pPr>
              <w:jc w:val="center"/>
              <w:rPr>
                <w:bCs/>
                <w:sz w:val="22"/>
                <w:szCs w:val="22"/>
              </w:rPr>
            </w:pPr>
            <w:r>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3F2AA4" w:rsidP="00B36E80">
            <w:pPr>
              <w:jc w:val="center"/>
              <w:rPr>
                <w:bCs/>
                <w:sz w:val="22"/>
                <w:szCs w:val="22"/>
              </w:rPr>
            </w:pPr>
            <w:r w:rsidRPr="00B36E80">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3F2AA4" w:rsidP="00B36E80">
            <w:pPr>
              <w:jc w:val="center"/>
              <w:rPr>
                <w:bCs/>
                <w:sz w:val="22"/>
                <w:szCs w:val="22"/>
              </w:rPr>
            </w:pPr>
            <w:r w:rsidRPr="00B36E80">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5E2D09" w:rsidP="00B36E80">
            <w:pPr>
              <w:jc w:val="center"/>
              <w:rPr>
                <w:bCs/>
                <w:sz w:val="22"/>
                <w:szCs w:val="22"/>
              </w:rPr>
            </w:pPr>
            <w:r>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B36E80">
            <w:pPr>
              <w:jc w:val="center"/>
              <w:rPr>
                <w:bCs/>
                <w:sz w:val="22"/>
                <w:szCs w:val="22"/>
              </w:rPr>
            </w:pPr>
            <w:r w:rsidRPr="00B36E80">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5E2D09">
            <w:pPr>
              <w:jc w:val="center"/>
              <w:rPr>
                <w:bCs/>
                <w:sz w:val="22"/>
                <w:szCs w:val="22"/>
              </w:rPr>
            </w:pPr>
            <w:r w:rsidRPr="00B36E80">
              <w:rPr>
                <w:bCs/>
                <w:sz w:val="22"/>
                <w:szCs w:val="22"/>
              </w:rPr>
              <w:t>1</w:t>
            </w:r>
            <w:r w:rsidR="005E2D09">
              <w:rPr>
                <w:bCs/>
                <w:sz w:val="22"/>
                <w:szCs w:val="22"/>
              </w:rPr>
              <w:t>1</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B36E80">
            <w:pPr>
              <w:jc w:val="center"/>
              <w:rPr>
                <w:bCs/>
                <w:sz w:val="22"/>
                <w:szCs w:val="22"/>
              </w:rPr>
            </w:pPr>
            <w:r w:rsidRPr="00B36E80">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B36E80">
            <w:pPr>
              <w:jc w:val="center"/>
              <w:rPr>
                <w:bCs/>
                <w:sz w:val="22"/>
                <w:szCs w:val="22"/>
              </w:rPr>
            </w:pPr>
            <w:r w:rsidRPr="00B36E80">
              <w:rPr>
                <w:bCs/>
                <w:sz w:val="22"/>
                <w:szCs w:val="22"/>
              </w:rPr>
              <w:t>1</w:t>
            </w:r>
            <w:r w:rsidR="003443A8">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15.</w:t>
            </w:r>
          </w:p>
        </w:tc>
        <w:tc>
          <w:tcPr>
            <w:tcW w:w="8799" w:type="dxa"/>
          </w:tcPr>
          <w:p w:rsidR="003F2AA4" w:rsidRPr="00B36E80" w:rsidRDefault="003F2AA4" w:rsidP="00B36E80">
            <w:pPr>
              <w:jc w:val="both"/>
              <w:rPr>
                <w:bCs/>
                <w:sz w:val="22"/>
                <w:szCs w:val="22"/>
              </w:rPr>
            </w:pPr>
            <w:r w:rsidRPr="00B36E80">
              <w:rPr>
                <w:bCs/>
                <w:sz w:val="22"/>
                <w:szCs w:val="22"/>
              </w:rPr>
              <w:t>ЗАКЛЮЧИТЕЛЬНЫЕ ПОЛОЖЕНИЯ</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16.</w:t>
            </w:r>
          </w:p>
        </w:tc>
        <w:tc>
          <w:tcPr>
            <w:tcW w:w="8799" w:type="dxa"/>
          </w:tcPr>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Pr="006B3B7B" w:rsidRDefault="003F2AA4" w:rsidP="00723B6E">
            <w:pPr>
              <w:jc w:val="center"/>
              <w:rPr>
                <w:bCs/>
                <w:sz w:val="22"/>
                <w:szCs w:val="22"/>
                <w:lang w:val="en-US"/>
              </w:rPr>
            </w:pPr>
            <w:r w:rsidRPr="00B36E80">
              <w:rPr>
                <w:bCs/>
                <w:sz w:val="22"/>
                <w:szCs w:val="22"/>
              </w:rPr>
              <w:t>1</w:t>
            </w:r>
            <w:r w:rsidR="00723B6E">
              <w:rPr>
                <w:bCs/>
                <w:sz w:val="22"/>
                <w:szCs w:val="22"/>
              </w:rPr>
              <w:t>6</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17.</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3443A8" w:rsidP="0059100A">
            <w:pPr>
              <w:jc w:val="center"/>
              <w:rPr>
                <w:bCs/>
                <w:sz w:val="22"/>
                <w:szCs w:val="22"/>
              </w:rPr>
            </w:pPr>
            <w:r>
              <w:rPr>
                <w:bCs/>
                <w:sz w:val="22"/>
                <w:szCs w:val="22"/>
              </w:rPr>
              <w:t>1</w:t>
            </w:r>
            <w:r w:rsidR="0059100A">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3443A8" w:rsidP="00723B6E">
            <w:pPr>
              <w:jc w:val="center"/>
              <w:rPr>
                <w:bCs/>
                <w:sz w:val="22"/>
                <w:szCs w:val="22"/>
              </w:rPr>
            </w:pPr>
            <w:r>
              <w:rPr>
                <w:bCs/>
                <w:sz w:val="22"/>
                <w:szCs w:val="22"/>
              </w:rPr>
              <w:t>1</w:t>
            </w:r>
            <w:r w:rsidR="0059100A">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59100A" w:rsidP="006B3B7B">
            <w:pPr>
              <w:jc w:val="center"/>
              <w:rPr>
                <w:bCs/>
                <w:sz w:val="22"/>
                <w:szCs w:val="22"/>
              </w:rPr>
            </w:pPr>
            <w:r>
              <w:rPr>
                <w:bCs/>
                <w:sz w:val="22"/>
                <w:szCs w:val="22"/>
              </w:rPr>
              <w:t>19</w:t>
            </w:r>
          </w:p>
        </w:tc>
      </w:tr>
      <w:tr w:rsidR="003F2AA4" w:rsidRPr="00B36E80">
        <w:tc>
          <w:tcPr>
            <w:tcW w:w="491" w:type="dxa"/>
          </w:tcPr>
          <w:p w:rsidR="003F2AA4" w:rsidRDefault="003F2AA4" w:rsidP="00B36E80">
            <w:pPr>
              <w:jc w:val="center"/>
              <w:rPr>
                <w:bCs/>
                <w:sz w:val="22"/>
                <w:szCs w:val="22"/>
              </w:rPr>
            </w:pPr>
            <w:r>
              <w:rPr>
                <w:bCs/>
                <w:sz w:val="22"/>
                <w:szCs w:val="22"/>
              </w:rPr>
              <w:t>20</w:t>
            </w:r>
            <w:r w:rsidRPr="00B36E80">
              <w:rPr>
                <w:bCs/>
                <w:sz w:val="22"/>
                <w:szCs w:val="22"/>
              </w:rPr>
              <w:t>.</w:t>
            </w:r>
          </w:p>
          <w:p w:rsidR="002F2E25" w:rsidRPr="00B36E80" w:rsidRDefault="002F2E25" w:rsidP="002F2E25">
            <w:pPr>
              <w:rPr>
                <w:bCs/>
                <w:sz w:val="22"/>
                <w:szCs w:val="22"/>
              </w:rPr>
            </w:pPr>
            <w:r>
              <w:rPr>
                <w:bCs/>
                <w:sz w:val="22"/>
                <w:szCs w:val="22"/>
              </w:rPr>
              <w:t>21.</w:t>
            </w:r>
          </w:p>
        </w:tc>
        <w:tc>
          <w:tcPr>
            <w:tcW w:w="8799" w:type="dxa"/>
          </w:tcPr>
          <w:p w:rsidR="002F2E25" w:rsidRDefault="003F2AA4" w:rsidP="00F40B10">
            <w:pPr>
              <w:rPr>
                <w:bCs/>
                <w:sz w:val="22"/>
                <w:szCs w:val="22"/>
              </w:rPr>
            </w:pPr>
            <w:r>
              <w:rPr>
                <w:bCs/>
                <w:sz w:val="22"/>
                <w:szCs w:val="22"/>
              </w:rPr>
              <w:t>ПРИЛОЖЕНИЕ №5</w:t>
            </w:r>
            <w:r w:rsidRPr="00B36E80">
              <w:rPr>
                <w:bCs/>
                <w:sz w:val="22"/>
                <w:szCs w:val="22"/>
              </w:rPr>
              <w:t xml:space="preserve">. </w:t>
            </w:r>
            <w:r w:rsidR="002A4D11">
              <w:rPr>
                <w:bCs/>
                <w:sz w:val="22"/>
                <w:szCs w:val="22"/>
              </w:rPr>
              <w:t xml:space="preserve">ПРОЕКТ </w:t>
            </w:r>
            <w:r w:rsidR="002F2E25">
              <w:rPr>
                <w:bCs/>
                <w:sz w:val="22"/>
                <w:szCs w:val="22"/>
              </w:rPr>
              <w:t>ДОГОВОР</w:t>
            </w:r>
            <w:r w:rsidR="002A4D11">
              <w:rPr>
                <w:bCs/>
                <w:sz w:val="22"/>
                <w:szCs w:val="22"/>
              </w:rPr>
              <w:t>А</w:t>
            </w:r>
            <w:r w:rsidR="002F2E25">
              <w:rPr>
                <w:bCs/>
                <w:sz w:val="22"/>
                <w:szCs w:val="22"/>
              </w:rPr>
              <w:t xml:space="preserve"> ЗАДАТКА  </w:t>
            </w:r>
          </w:p>
          <w:p w:rsidR="003F2AA4" w:rsidRPr="00B36E80" w:rsidRDefault="002F2E25" w:rsidP="002A4D11">
            <w:pPr>
              <w:rPr>
                <w:bCs/>
                <w:sz w:val="22"/>
                <w:szCs w:val="22"/>
              </w:rPr>
            </w:pPr>
            <w:r>
              <w:rPr>
                <w:bCs/>
                <w:sz w:val="22"/>
                <w:szCs w:val="22"/>
              </w:rPr>
              <w:t xml:space="preserve">ПРИЛОЖЕНИЕ №6. </w:t>
            </w:r>
            <w:r w:rsidR="003F2AA4">
              <w:rPr>
                <w:bCs/>
                <w:sz w:val="22"/>
                <w:szCs w:val="22"/>
              </w:rPr>
              <w:t xml:space="preserve">ПРОЕКТ </w:t>
            </w:r>
            <w:r w:rsidR="003F2AA4" w:rsidRPr="00B36E80">
              <w:rPr>
                <w:bCs/>
                <w:sz w:val="22"/>
                <w:szCs w:val="22"/>
              </w:rPr>
              <w:t>ДОГОВОР</w:t>
            </w:r>
            <w:r w:rsidR="002A4D11">
              <w:rPr>
                <w:bCs/>
                <w:sz w:val="22"/>
                <w:szCs w:val="22"/>
              </w:rPr>
              <w:t>А</w:t>
            </w:r>
            <w:r w:rsidR="003F2AA4" w:rsidRPr="00B36E80">
              <w:rPr>
                <w:bCs/>
                <w:sz w:val="22"/>
                <w:szCs w:val="22"/>
              </w:rPr>
              <w:t xml:space="preserve"> АРЕНДЫ</w:t>
            </w:r>
            <w:r w:rsidR="003F2AA4">
              <w:rPr>
                <w:bCs/>
                <w:sz w:val="22"/>
                <w:szCs w:val="22"/>
              </w:rPr>
              <w:t xml:space="preserve"> МУНИЦИПАЛЬНОГО ИМУЩЕСТВА</w:t>
            </w:r>
            <w:r>
              <w:rPr>
                <w:bCs/>
                <w:sz w:val="22"/>
                <w:szCs w:val="22"/>
              </w:rPr>
              <w:t xml:space="preserve">                                                   </w:t>
            </w:r>
          </w:p>
        </w:tc>
        <w:tc>
          <w:tcPr>
            <w:tcW w:w="1081" w:type="dxa"/>
          </w:tcPr>
          <w:p w:rsidR="003F2AA4" w:rsidRDefault="003F2AA4" w:rsidP="0059100A">
            <w:pPr>
              <w:jc w:val="center"/>
              <w:rPr>
                <w:bCs/>
                <w:sz w:val="22"/>
                <w:szCs w:val="22"/>
              </w:rPr>
            </w:pPr>
            <w:r>
              <w:rPr>
                <w:bCs/>
                <w:sz w:val="22"/>
                <w:szCs w:val="22"/>
              </w:rPr>
              <w:t>2</w:t>
            </w:r>
            <w:r w:rsidR="0059100A">
              <w:rPr>
                <w:bCs/>
                <w:sz w:val="22"/>
                <w:szCs w:val="22"/>
              </w:rPr>
              <w:t>0</w:t>
            </w:r>
          </w:p>
          <w:p w:rsidR="002F2E25" w:rsidRDefault="002F2E25" w:rsidP="0059100A">
            <w:pPr>
              <w:jc w:val="center"/>
              <w:rPr>
                <w:bCs/>
                <w:sz w:val="22"/>
                <w:szCs w:val="22"/>
              </w:rPr>
            </w:pPr>
            <w:r>
              <w:rPr>
                <w:bCs/>
                <w:sz w:val="22"/>
                <w:szCs w:val="22"/>
              </w:rPr>
              <w:t>2</w:t>
            </w:r>
            <w:r w:rsidR="00DA6709">
              <w:rPr>
                <w:bCs/>
                <w:sz w:val="22"/>
                <w:szCs w:val="22"/>
              </w:rPr>
              <w:t>2</w:t>
            </w:r>
          </w:p>
          <w:p w:rsidR="002F2E25" w:rsidRPr="006B3B7B" w:rsidRDefault="002F2E25" w:rsidP="0059100A">
            <w:pPr>
              <w:jc w:val="center"/>
              <w:rPr>
                <w:bCs/>
                <w:sz w:val="22"/>
                <w:szCs w:val="22"/>
                <w:lang w:val="en-US"/>
              </w:rPr>
            </w:pP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B5ABC" w:rsidRDefault="005B5ABC" w:rsidP="00D457FF"/>
    <w:p w:rsidR="005B5ABC" w:rsidRPr="00DC379B" w:rsidRDefault="005B5ABC" w:rsidP="00D457FF"/>
    <w:p w:rsidR="003F2AA4" w:rsidRDefault="003F2AA4" w:rsidP="00D457FF"/>
    <w:p w:rsidR="00482C3A" w:rsidRDefault="00482C3A" w:rsidP="00D457FF"/>
    <w:p w:rsidR="00482C3A" w:rsidRDefault="00482C3A" w:rsidP="00D457FF"/>
    <w:p w:rsidR="00482C3A" w:rsidRDefault="00482C3A" w:rsidP="00D457FF"/>
    <w:p w:rsidR="00482C3A" w:rsidRPr="00DC379B" w:rsidRDefault="00482C3A" w:rsidP="00D457FF"/>
    <w:p w:rsidR="003F2AA4" w:rsidRDefault="003F2AA4" w:rsidP="00D457FF"/>
    <w:p w:rsidR="003F2AA4" w:rsidRPr="00EC0588" w:rsidRDefault="003F2AA4" w:rsidP="000828AA">
      <w:pPr>
        <w:jc w:val="center"/>
        <w:rPr>
          <w:b/>
        </w:rPr>
      </w:pPr>
      <w:r w:rsidRPr="00EC0588">
        <w:rPr>
          <w:b/>
          <w:sz w:val="28"/>
          <w:szCs w:val="28"/>
        </w:rPr>
        <w:lastRenderedPageBreak/>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 (часть помещения, здания), предназначенного для сдачи в аренду.</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Pr="00E4788E">
          <w:rPr>
            <w:rStyle w:val="af6"/>
            <w:lang w:val="en-US"/>
          </w:rPr>
          <w:t>www</w:t>
        </w:r>
        <w:r w:rsidRPr="00E4788E">
          <w:rPr>
            <w:rStyle w:val="af6"/>
          </w:rPr>
          <w:t>.</w:t>
        </w:r>
        <w:r w:rsidRPr="00E4788E">
          <w:rPr>
            <w:rStyle w:val="af6"/>
            <w:lang w:val="en-US"/>
          </w:rPr>
          <w:t>torgi</w:t>
        </w:r>
        <w:r w:rsidRPr="00E4788E">
          <w:rPr>
            <w:rStyle w:val="af6"/>
          </w:rPr>
          <w:t>.</w:t>
        </w:r>
        <w:r w:rsidRPr="00E4788E">
          <w:rPr>
            <w:rStyle w:val="af6"/>
            <w:lang w:val="en-US"/>
          </w:rPr>
          <w:t>gov</w:t>
        </w:r>
        <w:r w:rsidRPr="00E4788E">
          <w:rPr>
            <w:rStyle w:val="af6"/>
          </w:rPr>
          <w:t>.</w:t>
        </w:r>
        <w:r w:rsidRPr="00E4788E">
          <w:rPr>
            <w:rStyle w:val="af6"/>
            <w:lang w:val="en-US"/>
          </w:rPr>
          <w:t>ru</w:t>
        </w:r>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Pr="00255696">
          <w:rPr>
            <w:rStyle w:val="af6"/>
            <w:lang w:val="en-US"/>
          </w:rPr>
          <w:t>www</w:t>
        </w:r>
        <w:r w:rsidRPr="00255696">
          <w:rPr>
            <w:rStyle w:val="af6"/>
          </w:rPr>
          <w:t>.</w:t>
        </w:r>
        <w:r w:rsidRPr="00255696">
          <w:rPr>
            <w:rStyle w:val="af6"/>
            <w:lang w:val="en-US"/>
          </w:rPr>
          <w:t>volgodonskgorod</w:t>
        </w:r>
        <w:r w:rsidRPr="00255696">
          <w:rPr>
            <w:rStyle w:val="af6"/>
          </w:rPr>
          <w:t>.</w:t>
        </w:r>
        <w:r w:rsidRPr="00255696">
          <w:rPr>
            <w:rStyle w:val="af6"/>
            <w:lang w:val="en-US"/>
          </w:rPr>
          <w:t>ru</w:t>
        </w:r>
      </w:hyperlink>
      <w:r>
        <w:t>, а также о</w:t>
      </w:r>
      <w:r w:rsidRPr="00EC0588">
        <w:t xml:space="preserve">публикованные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6B7259">
        <w:t>;</w:t>
      </w:r>
    </w:p>
    <w:p w:rsidR="003F2AA4" w:rsidRPr="002240C1" w:rsidRDefault="003F2AA4" w:rsidP="00F049D0">
      <w:pPr>
        <w:numPr>
          <w:ilvl w:val="0"/>
          <w:numId w:val="8"/>
        </w:numPr>
        <w:jc w:val="both"/>
        <w:rPr>
          <w:i/>
        </w:rPr>
      </w:pPr>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
    <w:p w:rsidR="003F2AA4" w:rsidRPr="00400C33" w:rsidRDefault="003F2AA4" w:rsidP="00F049D0">
      <w:pPr>
        <w:numPr>
          <w:ilvl w:val="0"/>
          <w:numId w:val="8"/>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400C33" w:rsidRPr="003443A8" w:rsidRDefault="003443A8" w:rsidP="00F049D0">
      <w:pPr>
        <w:numPr>
          <w:ilvl w:val="0"/>
          <w:numId w:val="8"/>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t>.</w:t>
      </w:r>
    </w:p>
    <w:p w:rsidR="003F2AA4" w:rsidRPr="00E4788E" w:rsidRDefault="003F2AA4" w:rsidP="007A4085">
      <w:pPr>
        <w:ind w:firstLine="397"/>
        <w:jc w:val="both"/>
      </w:pPr>
      <w:r w:rsidRPr="00671E07">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на 5 (пять) лет </w:t>
      </w:r>
      <w:r w:rsidRPr="00E4788E">
        <w:t>(далее – Договор)</w:t>
      </w:r>
      <w:r w:rsidR="00400C33">
        <w:t>.</w:t>
      </w:r>
    </w:p>
    <w:p w:rsidR="003F2AA4" w:rsidRPr="00796A04" w:rsidRDefault="003F2AA4" w:rsidP="00AB37EE">
      <w:pPr>
        <w:ind w:firstLine="397"/>
        <w:jc w:val="both"/>
      </w:pPr>
      <w:r w:rsidRPr="00671E07">
        <w:lastRenderedPageBreak/>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Место расположения, почтовый адрес организатора  аукциона: 347360, Ростовская область, г. Волгодонск, ул. Ленинградская, д. 10.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по московскому времени «</w:t>
      </w:r>
      <w:r w:rsidR="0014286A">
        <w:t>2</w:t>
      </w:r>
      <w:r w:rsidR="002A4D11">
        <w:t>3</w:t>
      </w:r>
      <w:r w:rsidR="002750A8">
        <w:t>»</w:t>
      </w:r>
      <w:r w:rsidR="00913F5E">
        <w:t xml:space="preserve"> </w:t>
      </w:r>
      <w:r w:rsidR="0014286A">
        <w:t>мая</w:t>
      </w:r>
      <w:r w:rsidRPr="001E11C1">
        <w:rPr>
          <w:b/>
        </w:rPr>
        <w:t xml:space="preserve"> </w:t>
      </w:r>
      <w:r w:rsidRPr="001E11C1">
        <w:t>201</w:t>
      </w:r>
      <w:r w:rsidR="006B6BE3">
        <w:t>2</w:t>
      </w:r>
      <w:r w:rsidRPr="001E11C1">
        <w:t xml:space="preserve"> года</w:t>
      </w:r>
      <w:r>
        <w:t xml:space="preserve"> до 17.00 </w:t>
      </w:r>
      <w:r w:rsidR="002750A8">
        <w:t xml:space="preserve">часов </w:t>
      </w:r>
      <w:r>
        <w:t xml:space="preserve">по московскому времени </w:t>
      </w:r>
      <w:r w:rsidR="0014286A">
        <w:t>«27» июн</w:t>
      </w:r>
      <w:r w:rsidR="000855D4">
        <w:t xml:space="preserve">я </w:t>
      </w:r>
      <w:r w:rsidR="000855D4" w:rsidRPr="001E11C1">
        <w:rPr>
          <w:b/>
        </w:rPr>
        <w:t xml:space="preserve"> </w:t>
      </w:r>
      <w:r w:rsidR="000855D4" w:rsidRPr="001E11C1">
        <w:t>201</w:t>
      </w:r>
      <w:r w:rsidR="000855D4">
        <w:t>2</w:t>
      </w:r>
      <w:r w:rsidR="000855D4"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Ростовская область, г.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hyperlink r:id="rId11" w:history="1">
        <w:r w:rsidRPr="00505EBD">
          <w:rPr>
            <w:rStyle w:val="af6"/>
            <w:spacing w:val="-1"/>
            <w:lang w:val="en-US"/>
          </w:rPr>
          <w:t>kuigv</w:t>
        </w:r>
        <w:r w:rsidRPr="00505EBD">
          <w:rPr>
            <w:rStyle w:val="af6"/>
            <w:spacing w:val="-1"/>
          </w:rPr>
          <w:t>@</w:t>
        </w:r>
        <w:r w:rsidRPr="00505EBD">
          <w:rPr>
            <w:rStyle w:val="af6"/>
            <w:spacing w:val="-1"/>
            <w:lang w:val="en-US"/>
          </w:rPr>
          <w:t>mail</w:t>
        </w:r>
        <w:r w:rsidRPr="00505EBD">
          <w:rPr>
            <w:rStyle w:val="af6"/>
            <w:spacing w:val="-1"/>
          </w:rPr>
          <w:t>.</w:t>
        </w:r>
        <w:r w:rsidRPr="00505EBD">
          <w:rPr>
            <w:rStyle w:val="af6"/>
            <w:spacing w:val="-1"/>
            <w:lang w:val="en-US"/>
          </w:rPr>
          <w:t>ru</w:t>
        </w:r>
        <w:r w:rsidRPr="00505EBD">
          <w:rPr>
            <w:rStyle w:val="af6"/>
          </w:rPr>
          <w:t xml:space="preserve">. </w:t>
        </w:r>
        <w:r w:rsidRPr="00505EBD">
          <w:rPr>
            <w:rStyle w:val="af6"/>
            <w:color w:val="auto"/>
            <w:u w:val="none"/>
          </w:rPr>
          <w:t>Адрес</w:t>
        </w:r>
      </w:hyperlink>
      <w:r w:rsidRPr="00505EBD">
        <w:t xml:space="preserve">а сайтов: </w:t>
      </w:r>
      <w:hyperlink r:id="rId12"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3"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14286A">
        <w:t>28</w:t>
      </w:r>
      <w:r w:rsidRPr="00FD2AEE">
        <w:t>»</w:t>
      </w:r>
      <w:r>
        <w:t xml:space="preserve"> </w:t>
      </w:r>
      <w:r w:rsidR="000855D4">
        <w:t>ию</w:t>
      </w:r>
      <w:r w:rsidR="0014286A">
        <w:t>н</w:t>
      </w:r>
      <w:r w:rsidR="000855D4">
        <w:t>я</w:t>
      </w:r>
      <w:r>
        <w:t xml:space="preserve"> </w:t>
      </w:r>
      <w:r w:rsidRPr="00FD2AEE">
        <w:t>20</w:t>
      </w:r>
      <w:r>
        <w:t>1</w:t>
      </w:r>
      <w:r w:rsidR="00913F5E">
        <w:t>2</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0855D4">
        <w:rPr>
          <w:iCs/>
        </w:rPr>
        <w:t>0</w:t>
      </w:r>
      <w:r w:rsidR="0014286A">
        <w:rPr>
          <w:iCs/>
        </w:rPr>
        <w:t>3</w:t>
      </w:r>
      <w:r>
        <w:rPr>
          <w:iCs/>
        </w:rPr>
        <w:t xml:space="preserve">» </w:t>
      </w:r>
      <w:r w:rsidR="000855D4">
        <w:rPr>
          <w:iCs/>
        </w:rPr>
        <w:t>ию</w:t>
      </w:r>
      <w:r w:rsidR="0014286A">
        <w:rPr>
          <w:iCs/>
        </w:rPr>
        <w:t>л</w:t>
      </w:r>
      <w:r w:rsidR="000855D4">
        <w:rPr>
          <w:iCs/>
        </w:rPr>
        <w:t>я</w:t>
      </w:r>
      <w:r w:rsidRPr="001E11C1">
        <w:rPr>
          <w:iCs/>
        </w:rPr>
        <w:t xml:space="preserve"> </w:t>
      </w:r>
      <w:r w:rsidRPr="001E11C1">
        <w:rPr>
          <w:bCs/>
        </w:rPr>
        <w:t>201</w:t>
      </w:r>
      <w:r w:rsidR="00913F5E">
        <w:rPr>
          <w:bCs/>
        </w:rPr>
        <w:t>2</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№20</w:t>
      </w:r>
      <w:r>
        <w:t>2</w:t>
      </w:r>
      <w:r w:rsidRPr="00505EBD">
        <w:t>.</w:t>
      </w:r>
    </w:p>
    <w:p w:rsidR="001506B1" w:rsidRDefault="001506B1" w:rsidP="00060A8D">
      <w:pPr>
        <w:ind w:firstLine="397"/>
        <w:jc w:val="both"/>
      </w:pPr>
    </w:p>
    <w:p w:rsidR="003F2AA4" w:rsidRPr="00DA6709" w:rsidRDefault="003F2AA4" w:rsidP="001F7F3D">
      <w:pPr>
        <w:pStyle w:val="12"/>
        <w:numPr>
          <w:ilvl w:val="0"/>
          <w:numId w:val="3"/>
        </w:numPr>
        <w:jc w:val="center"/>
        <w:rPr>
          <w:b/>
        </w:rPr>
      </w:pPr>
      <w:r w:rsidRPr="00DA6709">
        <w:rPr>
          <w:b/>
        </w:rPr>
        <w:t xml:space="preserve">СОСТАВ И ХАРАКТЕРИСТИКА ОБЪЕКТОВ </w:t>
      </w:r>
    </w:p>
    <w:p w:rsidR="006B6BE3" w:rsidRPr="006B6BE3" w:rsidRDefault="006B6BE3" w:rsidP="006B6BE3">
      <w:pPr>
        <w:pStyle w:val="a6"/>
        <w:rPr>
          <w:szCs w:val="24"/>
        </w:rPr>
      </w:pPr>
      <w:bookmarkStart w:id="0" w:name="_Toc185407574"/>
      <w:r w:rsidRPr="006B6BE3">
        <w:rPr>
          <w:szCs w:val="24"/>
        </w:rPr>
        <w:t>На аукцион выставля</w:t>
      </w:r>
      <w:r w:rsidR="002F001F">
        <w:rPr>
          <w:szCs w:val="24"/>
        </w:rPr>
        <w:t>е</w:t>
      </w:r>
      <w:r w:rsidRPr="006B6BE3">
        <w:rPr>
          <w:szCs w:val="24"/>
        </w:rPr>
        <w:t>тся:</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551"/>
        <w:gridCol w:w="1418"/>
        <w:gridCol w:w="992"/>
        <w:gridCol w:w="1417"/>
        <w:gridCol w:w="1276"/>
      </w:tblGrid>
      <w:tr w:rsidR="000855D4" w:rsidRPr="00D3633E" w:rsidTr="00AF69E9">
        <w:tc>
          <w:tcPr>
            <w:tcW w:w="534"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 лота</w:t>
            </w:r>
          </w:p>
        </w:tc>
        <w:tc>
          <w:tcPr>
            <w:tcW w:w="1842"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Адрес</w:t>
            </w:r>
          </w:p>
        </w:tc>
        <w:tc>
          <w:tcPr>
            <w:tcW w:w="2551"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Наименование имущества</w:t>
            </w:r>
          </w:p>
        </w:tc>
        <w:tc>
          <w:tcPr>
            <w:tcW w:w="1418"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Вид использования</w:t>
            </w:r>
          </w:p>
        </w:tc>
        <w:tc>
          <w:tcPr>
            <w:tcW w:w="992"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Пло</w:t>
            </w:r>
          </w:p>
          <w:p w:rsidR="000855D4" w:rsidRPr="00D3633E" w:rsidRDefault="000855D4" w:rsidP="00305BA8">
            <w:pPr>
              <w:jc w:val="center"/>
            </w:pPr>
            <w:r w:rsidRPr="00D3633E">
              <w:t xml:space="preserve">щадь, </w:t>
            </w:r>
          </w:p>
          <w:p w:rsidR="000855D4" w:rsidRPr="00D3633E" w:rsidRDefault="000855D4" w:rsidP="00305BA8">
            <w:pPr>
              <w:jc w:val="center"/>
            </w:pPr>
            <w:r w:rsidRPr="00D3633E">
              <w:t>кв. м</w:t>
            </w:r>
          </w:p>
        </w:tc>
        <w:tc>
          <w:tcPr>
            <w:tcW w:w="1417"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 xml:space="preserve">Сумма годовой арендной платы, </w:t>
            </w:r>
            <w:r>
              <w:t xml:space="preserve">без учета НДС </w:t>
            </w:r>
            <w:r w:rsidRPr="00D3633E">
              <w:t>руб.</w:t>
            </w:r>
          </w:p>
        </w:tc>
        <w:tc>
          <w:tcPr>
            <w:tcW w:w="1276"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t>С</w:t>
            </w:r>
            <w:r w:rsidRPr="00D3633E">
              <w:t>умма задатка</w:t>
            </w:r>
            <w:r>
              <w:t>, руб.</w:t>
            </w:r>
          </w:p>
        </w:tc>
      </w:tr>
      <w:tr w:rsidR="0014286A" w:rsidRPr="00D3633E" w:rsidTr="00AF69E9">
        <w:tc>
          <w:tcPr>
            <w:tcW w:w="534" w:type="dxa"/>
            <w:tcBorders>
              <w:top w:val="single" w:sz="4" w:space="0" w:color="auto"/>
              <w:left w:val="single" w:sz="4" w:space="0" w:color="auto"/>
              <w:bottom w:val="single" w:sz="4" w:space="0" w:color="auto"/>
              <w:right w:val="single" w:sz="4" w:space="0" w:color="auto"/>
            </w:tcBorders>
          </w:tcPr>
          <w:p w:rsidR="0014286A" w:rsidRDefault="0014286A" w:rsidP="0014286A">
            <w:r>
              <w:t>1</w:t>
            </w:r>
          </w:p>
        </w:tc>
        <w:tc>
          <w:tcPr>
            <w:tcW w:w="1842" w:type="dxa"/>
            <w:tcBorders>
              <w:top w:val="single" w:sz="4" w:space="0" w:color="auto"/>
              <w:left w:val="single" w:sz="4" w:space="0" w:color="auto"/>
              <w:bottom w:val="single" w:sz="4" w:space="0" w:color="auto"/>
              <w:right w:val="single" w:sz="4" w:space="0" w:color="auto"/>
            </w:tcBorders>
          </w:tcPr>
          <w:p w:rsidR="0014286A" w:rsidRDefault="0014286A" w:rsidP="0014286A">
            <w:pPr>
              <w:rPr>
                <w:lang w:eastAsia="en-US"/>
              </w:rPr>
            </w:pPr>
            <w:r>
              <w:rPr>
                <w:lang w:eastAsia="en-US"/>
              </w:rPr>
              <w:t>Ул. Морская, д. 25</w:t>
            </w:r>
          </w:p>
        </w:tc>
        <w:tc>
          <w:tcPr>
            <w:tcW w:w="2551" w:type="dxa"/>
            <w:tcBorders>
              <w:top w:val="single" w:sz="4" w:space="0" w:color="auto"/>
              <w:left w:val="single" w:sz="4" w:space="0" w:color="auto"/>
              <w:bottom w:val="single" w:sz="4" w:space="0" w:color="auto"/>
              <w:right w:val="single" w:sz="4" w:space="0" w:color="auto"/>
            </w:tcBorders>
          </w:tcPr>
          <w:p w:rsidR="0014286A" w:rsidRPr="00261907" w:rsidRDefault="0014286A" w:rsidP="0014286A">
            <w:pPr>
              <w:rPr>
                <w:lang w:eastAsia="en-US"/>
              </w:rPr>
            </w:pPr>
            <w:r>
              <w:rPr>
                <w:lang w:eastAsia="en-US"/>
              </w:rPr>
              <w:t>Помещение №</w:t>
            </w:r>
            <w:r>
              <w:rPr>
                <w:lang w:val="en-US" w:eastAsia="en-US"/>
              </w:rPr>
              <w:t>V</w:t>
            </w:r>
            <w:r>
              <w:rPr>
                <w:lang w:eastAsia="en-US"/>
              </w:rPr>
              <w:t xml:space="preserve"> Литер: А</w:t>
            </w:r>
          </w:p>
        </w:tc>
        <w:tc>
          <w:tcPr>
            <w:tcW w:w="1418" w:type="dxa"/>
            <w:tcBorders>
              <w:top w:val="single" w:sz="4" w:space="0" w:color="auto"/>
              <w:left w:val="single" w:sz="4" w:space="0" w:color="auto"/>
              <w:bottom w:val="single" w:sz="4" w:space="0" w:color="auto"/>
              <w:right w:val="single" w:sz="4" w:space="0" w:color="auto"/>
            </w:tcBorders>
          </w:tcPr>
          <w:p w:rsidR="0014286A" w:rsidRPr="00261907" w:rsidRDefault="00AF69E9" w:rsidP="0014286A">
            <w:pPr>
              <w:rPr>
                <w:lang w:eastAsia="en-US"/>
              </w:rPr>
            </w:pPr>
            <w:r>
              <w:rPr>
                <w:lang w:eastAsia="en-US"/>
              </w:rPr>
              <w:t>закусочная</w:t>
            </w:r>
          </w:p>
        </w:tc>
        <w:tc>
          <w:tcPr>
            <w:tcW w:w="992" w:type="dxa"/>
            <w:tcBorders>
              <w:top w:val="single" w:sz="4" w:space="0" w:color="auto"/>
              <w:left w:val="single" w:sz="4" w:space="0" w:color="auto"/>
              <w:bottom w:val="single" w:sz="4" w:space="0" w:color="auto"/>
              <w:right w:val="single" w:sz="4" w:space="0" w:color="auto"/>
            </w:tcBorders>
          </w:tcPr>
          <w:p w:rsidR="0014286A" w:rsidRDefault="0014286A" w:rsidP="0014286A">
            <w:pPr>
              <w:rPr>
                <w:lang w:eastAsia="en-US"/>
              </w:rPr>
            </w:pPr>
            <w:r>
              <w:rPr>
                <w:lang w:eastAsia="en-US"/>
              </w:rPr>
              <w:t>157,0</w:t>
            </w:r>
          </w:p>
        </w:tc>
        <w:tc>
          <w:tcPr>
            <w:tcW w:w="1417" w:type="dxa"/>
            <w:tcBorders>
              <w:top w:val="single" w:sz="4" w:space="0" w:color="auto"/>
              <w:left w:val="single" w:sz="4" w:space="0" w:color="auto"/>
              <w:bottom w:val="single" w:sz="4" w:space="0" w:color="auto"/>
              <w:right w:val="single" w:sz="4" w:space="0" w:color="auto"/>
            </w:tcBorders>
          </w:tcPr>
          <w:p w:rsidR="0014286A" w:rsidRDefault="00AF69E9" w:rsidP="002A4D11">
            <w:pPr>
              <w:rPr>
                <w:lang w:eastAsia="en-US"/>
              </w:rPr>
            </w:pPr>
            <w:r>
              <w:rPr>
                <w:lang w:eastAsia="en-US"/>
              </w:rPr>
              <w:t>332516,7</w:t>
            </w:r>
            <w:r w:rsidR="002A4D11">
              <w:rPr>
                <w:lang w:eastAsia="en-US"/>
              </w:rPr>
              <w:t>6</w:t>
            </w:r>
          </w:p>
        </w:tc>
        <w:tc>
          <w:tcPr>
            <w:tcW w:w="1276" w:type="dxa"/>
            <w:tcBorders>
              <w:top w:val="single" w:sz="4" w:space="0" w:color="auto"/>
              <w:left w:val="single" w:sz="4" w:space="0" w:color="auto"/>
              <w:bottom w:val="single" w:sz="4" w:space="0" w:color="auto"/>
              <w:right w:val="single" w:sz="4" w:space="0" w:color="auto"/>
            </w:tcBorders>
          </w:tcPr>
          <w:p w:rsidR="0014286A" w:rsidRDefault="00AF69E9" w:rsidP="002A4D11">
            <w:pPr>
              <w:rPr>
                <w:lang w:eastAsia="en-US"/>
              </w:rPr>
            </w:pPr>
            <w:r>
              <w:rPr>
                <w:lang w:eastAsia="en-US"/>
              </w:rPr>
              <w:t>55419,4</w:t>
            </w:r>
            <w:r w:rsidR="002A4D11">
              <w:rPr>
                <w:lang w:eastAsia="en-US"/>
              </w:rPr>
              <w:t>6</w:t>
            </w:r>
          </w:p>
        </w:tc>
      </w:tr>
    </w:tbl>
    <w:p w:rsidR="001506B1" w:rsidRPr="006B6BE3" w:rsidRDefault="001506B1" w:rsidP="001506B1">
      <w:pPr>
        <w:jc w:val="both"/>
      </w:pPr>
    </w:p>
    <w:p w:rsidR="009C7759" w:rsidRPr="00EC0588" w:rsidRDefault="009C7759" w:rsidP="00DA6709">
      <w:pPr>
        <w:ind w:left="360"/>
        <w:jc w:val="both"/>
        <w:rPr>
          <w:b/>
          <w:i/>
        </w:rPr>
      </w:pPr>
      <w:r>
        <w:t xml:space="preserve">                 </w:t>
      </w:r>
      <w:r w:rsidR="003F2AA4">
        <w:t xml:space="preserve">                        </w:t>
      </w:r>
      <w:r w:rsidR="003F2AA4" w:rsidRPr="00F40B10">
        <w:t xml:space="preserve">       </w:t>
      </w:r>
      <w:r>
        <w:t xml:space="preserve">4. </w:t>
      </w:r>
      <w:r w:rsidR="003F2AA4" w:rsidRPr="00EC0588">
        <w:rPr>
          <w:b/>
        </w:rPr>
        <w:t>УСЛОВИЯ УЧАСТИЯ В АУКЦИОНЕ</w:t>
      </w:r>
      <w:bookmarkEnd w:id="0"/>
      <w:r w:rsidR="001506B1">
        <w:rPr>
          <w:b/>
          <w:i/>
        </w:rPr>
        <w:tab/>
      </w: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3F2AA4" w:rsidP="00F049D0">
      <w:pPr>
        <w:numPr>
          <w:ilvl w:val="0"/>
          <w:numId w:val="2"/>
        </w:numPr>
        <w:jc w:val="both"/>
      </w:pPr>
      <w:r w:rsidRPr="00E4788E">
        <w:t xml:space="preserve">подать заявку на участие в Аукционе по установленной </w:t>
      </w:r>
      <w:r>
        <w:t>д</w:t>
      </w:r>
      <w:r w:rsidRPr="00E4788E">
        <w:t>окументацией об Аукционе форме</w:t>
      </w:r>
      <w:r>
        <w:t xml:space="preserve"> (Приложение №3)</w:t>
      </w:r>
      <w:r w:rsidRPr="00E4788E">
        <w:t xml:space="preserve"> с приложением необходимого пакета документов, перечень которых приведен в </w:t>
      </w:r>
      <w:r w:rsidRPr="00FD2AEE">
        <w:t xml:space="preserve">разделе </w:t>
      </w:r>
      <w:r>
        <w:t>7</w:t>
      </w:r>
      <w:r w:rsidRPr="00FD2AEE">
        <w:t xml:space="preserve"> </w:t>
      </w:r>
      <w:r>
        <w:t>д</w:t>
      </w:r>
      <w:r w:rsidRPr="00FD2AEE">
        <w:t>окументации</w:t>
      </w:r>
      <w:r w:rsidRPr="00E4788E">
        <w:t xml:space="preserve"> об Аукционе</w:t>
      </w:r>
      <w:r>
        <w:t xml:space="preserve"> и Приложении №1 к ней</w:t>
      </w:r>
      <w:r w:rsidRPr="00E4788E">
        <w:t>;</w:t>
      </w:r>
    </w:p>
    <w:p w:rsidR="003F2AA4" w:rsidRPr="008D77ED" w:rsidRDefault="003F2AA4" w:rsidP="00F049D0">
      <w:pPr>
        <w:numPr>
          <w:ilvl w:val="0"/>
          <w:numId w:val="2"/>
        </w:numPr>
        <w:jc w:val="both"/>
      </w:pPr>
      <w:r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AF66E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DA6709"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lastRenderedPageBreak/>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3F2AA4" w:rsidRDefault="003F2AA4" w:rsidP="001D27C9">
      <w:pPr>
        <w:widowControl w:val="0"/>
        <w:autoSpaceDE w:val="0"/>
        <w:autoSpaceDN w:val="0"/>
        <w:adjustRightInd w:val="0"/>
        <w:ind w:firstLine="360"/>
        <w:jc w:val="both"/>
      </w:pPr>
      <w:r w:rsidRPr="00671E07">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ED390B" w:rsidRPr="004520CD" w:rsidRDefault="009C7759" w:rsidP="004520CD">
      <w:pPr>
        <w:widowControl w:val="0"/>
        <w:jc w:val="both"/>
      </w:pPr>
      <w:r>
        <w:t xml:space="preserve">      </w:t>
      </w:r>
    </w:p>
    <w:p w:rsidR="005E2D09" w:rsidRDefault="005E2D09" w:rsidP="005E2D09">
      <w:pPr>
        <w:widowControl w:val="0"/>
        <w:ind w:left="360"/>
        <w:jc w:val="both"/>
      </w:pPr>
      <w:r>
        <w:t xml:space="preserve">           </w:t>
      </w:r>
      <w:r w:rsidRPr="005E2D09">
        <w:rPr>
          <w:b/>
        </w:rPr>
        <w:t>5.</w:t>
      </w:r>
      <w:r>
        <w:rPr>
          <w:b/>
        </w:rPr>
        <w:t xml:space="preserve"> </w:t>
      </w:r>
      <w:bookmarkStart w:id="1" w:name="_Toc185407575"/>
      <w:r w:rsidR="003F2AA4" w:rsidRPr="005E2D09">
        <w:rPr>
          <w:b/>
        </w:rPr>
        <w:t>ЗАДАТОК: РАЗМЕР, СРОК, ПОРЯДОК ВНЕСЕНИЯ И УСЛОВИЯ ВОЗВРАТА</w:t>
      </w:r>
      <w:bookmarkEnd w:id="1"/>
      <w:r w:rsidR="003F2AA4" w:rsidRPr="00B45422">
        <w:t>.</w:t>
      </w:r>
    </w:p>
    <w:p w:rsidR="003F2AA4" w:rsidRPr="0014498D" w:rsidRDefault="003F2AA4" w:rsidP="00A45EF2">
      <w:pPr>
        <w:ind w:firstLine="708"/>
        <w:jc w:val="both"/>
      </w:pPr>
      <w:r w:rsidRPr="00B45422">
        <w:t xml:space="preserve">Размер задатка </w:t>
      </w:r>
      <w:r>
        <w:t xml:space="preserve">устанавливается в размере двукратной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rsidR="00AF69E9">
        <w:t>3</w:t>
      </w:r>
      <w:r w:rsidRPr="004D5749">
        <w:t>.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3F2AA4" w:rsidRPr="00461B67" w:rsidRDefault="003F2AA4" w:rsidP="00A45EF2">
      <w:pPr>
        <w:numPr>
          <w:ilvl w:val="1"/>
          <w:numId w:val="6"/>
        </w:numPr>
        <w:tabs>
          <w:tab w:val="clear" w:pos="1440"/>
          <w:tab w:val="num" w:pos="0"/>
        </w:tabs>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 xml:space="preserve">Аукциона и Претендентом, т.е. означает согласие Претендента на внесение задатка в порядке и на условиях, предусмотренных </w:t>
      </w:r>
      <w:r w:rsidR="00AF66E4">
        <w:t xml:space="preserve">разделом </w:t>
      </w:r>
      <w:r>
        <w:t>5 настоящей документации об Аукционе.</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r w:rsidRPr="0014498D">
        <w:t xml:space="preserve">Получатель платежа – УФК по Ростовской области (КУИ города Волгодонска </w:t>
      </w:r>
    </w:p>
    <w:p w:rsidR="003F2AA4" w:rsidRDefault="003F2AA4" w:rsidP="00A45EF2">
      <w:pPr>
        <w:pStyle w:val="12"/>
        <w:ind w:left="360"/>
        <w:jc w:val="both"/>
      </w:pPr>
      <w:r w:rsidRPr="0014498D">
        <w:t xml:space="preserve">л\с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3F2AA4"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lastRenderedPageBreak/>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3F2AA4" w:rsidRDefault="003F2AA4" w:rsidP="00A45EF2">
      <w:pPr>
        <w:numPr>
          <w:ilvl w:val="2"/>
          <w:numId w:val="6"/>
        </w:numPr>
        <w:tabs>
          <w:tab w:val="clear" w:pos="2880"/>
        </w:tabs>
        <w:ind w:left="0" w:firstLine="540"/>
        <w:jc w:val="both"/>
        <w:rPr>
          <w:color w:val="000000"/>
        </w:rPr>
      </w:pPr>
      <w:r w:rsidRPr="00EC0588">
        <w:rPr>
          <w:color w:val="000000"/>
        </w:rPr>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9C7759" w:rsidRPr="00EC0588" w:rsidRDefault="009C7759" w:rsidP="00400C33">
      <w:pPr>
        <w:ind w:left="360"/>
        <w:rPr>
          <w:b/>
          <w:caps/>
          <w:color w:val="000000"/>
          <w:spacing w:val="-2"/>
        </w:rPr>
      </w:pPr>
      <w:r>
        <w:t xml:space="preserve">      </w:t>
      </w:r>
      <w:r w:rsidRPr="009C7759">
        <w:rPr>
          <w:b/>
        </w:rPr>
        <w:t>6.</w:t>
      </w:r>
      <w:r>
        <w:t xml:space="preserve"> </w:t>
      </w:r>
      <w:r w:rsidR="003F2AA4" w:rsidRPr="00EC0588">
        <w:rPr>
          <w:b/>
          <w:caps/>
          <w:color w:val="000000"/>
          <w:spacing w:val="-2"/>
        </w:rPr>
        <w:t>ПОРЯДОК РАЗЪЯСНЕНИй ПОЛОЖЕНИЙ ДОКУМЕНТАЦИИ ОБ АУКЦИОНЕ</w:t>
      </w:r>
    </w:p>
    <w:p w:rsidR="003F2AA4" w:rsidRPr="009362A9" w:rsidRDefault="003F2AA4" w:rsidP="000828AA">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и сайте Организатора Аукциона - </w:t>
      </w:r>
      <w:hyperlink r:id="rId14"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2F001F" w:rsidP="009C7759">
      <w:pPr>
        <w:pStyle w:val="a6"/>
        <w:numPr>
          <w:ilvl w:val="1"/>
          <w:numId w:val="23"/>
        </w:numPr>
        <w:tabs>
          <w:tab w:val="clear" w:pos="840"/>
          <w:tab w:val="clear" w:pos="5918"/>
          <w:tab w:val="num" w:pos="0"/>
        </w:tabs>
        <w:ind w:left="0" w:firstLine="480"/>
      </w:pPr>
      <w:r>
        <w:lastRenderedPageBreak/>
        <w:t xml:space="preserve">. </w:t>
      </w:r>
      <w:r w:rsidR="003F2AA4" w:rsidRPr="005E0496">
        <w:t xml:space="preserve">Заявка на участие в </w:t>
      </w:r>
      <w:r w:rsidR="003F2AA4">
        <w:t>А</w:t>
      </w:r>
      <w:r w:rsidR="003F2AA4" w:rsidRPr="005E0496">
        <w:t xml:space="preserve">укционе </w:t>
      </w:r>
      <w:r w:rsidR="003F2AA4">
        <w:t xml:space="preserve">подается </w:t>
      </w:r>
      <w:r w:rsidR="003F2AA4" w:rsidRPr="005E0496">
        <w:t>по форме</w:t>
      </w:r>
      <w:r w:rsidR="003F2AA4">
        <w:t>, установленной в Приложении</w:t>
      </w:r>
      <w:r w:rsidR="003F2AA4" w:rsidRPr="00EC0588">
        <w:t xml:space="preserve"> </w:t>
      </w:r>
      <w:r w:rsidR="003F2AA4">
        <w:t>№3 к документации об Аукционе в срок</w:t>
      </w:r>
      <w:r w:rsidR="003F2AA4" w:rsidRPr="005E0496">
        <w:t>,</w:t>
      </w:r>
      <w:r w:rsidR="003F2AA4">
        <w:t xml:space="preserve"> который установлен</w:t>
      </w:r>
      <w:r w:rsidR="003F2AA4" w:rsidRPr="005E0496">
        <w:t xml:space="preserve"> </w:t>
      </w:r>
      <w:r w:rsidR="003F2AA4">
        <w:t xml:space="preserve">в разделе 2 </w:t>
      </w:r>
      <w:r w:rsidR="003F2AA4" w:rsidRPr="005E0496">
        <w:t>документаци</w:t>
      </w:r>
      <w:r w:rsidR="003F2AA4">
        <w:t>и</w:t>
      </w:r>
      <w:r w:rsidR="003F2AA4" w:rsidRPr="005E0496">
        <w:t xml:space="preserve"> об </w:t>
      </w:r>
      <w:r w:rsidR="003F2AA4">
        <w:t>Аукционе,</w:t>
      </w:r>
      <w:r w:rsidR="003F2AA4" w:rsidRPr="00EC431E">
        <w:t xml:space="preserve"> </w:t>
      </w:r>
      <w:r w:rsidR="003F2AA4"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3F2AA4">
        <w:rPr>
          <w:szCs w:val="24"/>
        </w:rPr>
        <w:t>,</w:t>
      </w:r>
      <w:r w:rsidR="003F2AA4" w:rsidRPr="00EC0588">
        <w:rPr>
          <w:szCs w:val="24"/>
        </w:rPr>
        <w:t xml:space="preserve"> удостоверяется печатью. </w:t>
      </w:r>
    </w:p>
    <w:p w:rsidR="003F2AA4" w:rsidRPr="005E0496" w:rsidRDefault="002F001F" w:rsidP="009C7759">
      <w:pPr>
        <w:pStyle w:val="a6"/>
        <w:numPr>
          <w:ilvl w:val="1"/>
          <w:numId w:val="23"/>
        </w:numPr>
        <w:tabs>
          <w:tab w:val="clear" w:pos="5918"/>
        </w:tabs>
      </w:pPr>
      <w:r>
        <w:t xml:space="preserve">. </w:t>
      </w:r>
      <w:r w:rsidR="003F2AA4" w:rsidRPr="005E0496">
        <w:t>Заявка на</w:t>
      </w:r>
      <w:r w:rsidR="003F2AA4">
        <w:t xml:space="preserve"> участие в А</w:t>
      </w:r>
      <w:r w:rsidR="003F2AA4" w:rsidRPr="005E0496">
        <w:t>укционе должна содержать:</w:t>
      </w:r>
    </w:p>
    <w:p w:rsidR="003F2AA4" w:rsidRPr="00C46F6F" w:rsidRDefault="003F2AA4" w:rsidP="000828AA">
      <w:pPr>
        <w:widowControl w:val="0"/>
        <w:autoSpaceDE w:val="0"/>
        <w:autoSpaceDN w:val="0"/>
        <w:adjustRightInd w:val="0"/>
        <w:ind w:firstLine="397"/>
        <w:jc w:val="both"/>
      </w:pPr>
      <w:r w:rsidRPr="00C46F6F">
        <w:t xml:space="preserve">1) сведения и документы о </w:t>
      </w:r>
      <w:r>
        <w:t>Претенденте</w:t>
      </w:r>
      <w:r w:rsidRPr="00C46F6F">
        <w:t>, подавшем такую заявку:</w:t>
      </w:r>
    </w:p>
    <w:p w:rsidR="003F2AA4" w:rsidRPr="005E0496" w:rsidRDefault="003F2AA4" w:rsidP="000828AA">
      <w:pPr>
        <w:widowControl w:val="0"/>
        <w:autoSpaceDE w:val="0"/>
        <w:autoSpaceDN w:val="0"/>
        <w:adjustRightInd w:val="0"/>
        <w:ind w:firstLine="397"/>
        <w:jc w:val="both"/>
      </w:pPr>
      <w:r w:rsidRPr="005E0496">
        <w:t>а) фирменное наименование (наименование), сведения об</w:t>
      </w:r>
      <w:r>
        <w:t xml:space="preserve"> </w:t>
      </w:r>
      <w:r w:rsidRPr="005E0496">
        <w:t>организационно-правовой форме</w:t>
      </w:r>
      <w:r>
        <w:t xml:space="preserve">, о месте нахождения, почтовый </w:t>
      </w:r>
      <w:r w:rsidRPr="005E0496">
        <w:t>адрес (для</w:t>
      </w:r>
      <w:r>
        <w:t xml:space="preserve"> </w:t>
      </w:r>
      <w:r w:rsidRPr="005E0496">
        <w:t>юридического лица), фамили</w:t>
      </w:r>
      <w:r>
        <w:t>ю</w:t>
      </w:r>
      <w:r w:rsidRPr="005E0496">
        <w:t>, имя, отчество, паспортные данные, сведения о</w:t>
      </w:r>
      <w:r>
        <w:t xml:space="preserve"> </w:t>
      </w:r>
      <w:r w:rsidRPr="005E0496">
        <w:t xml:space="preserve">месте жительства (для </w:t>
      </w:r>
      <w:r>
        <w:t xml:space="preserve">индивидуального предпринимателя и </w:t>
      </w:r>
      <w:r w:rsidRPr="005E0496">
        <w:t>физического лица), номер контактного телефона;</w:t>
      </w:r>
    </w:p>
    <w:p w:rsidR="003F2AA4" w:rsidRPr="005E0496" w:rsidRDefault="003F2AA4" w:rsidP="000828AA">
      <w:pPr>
        <w:widowControl w:val="0"/>
        <w:autoSpaceDE w:val="0"/>
        <w:autoSpaceDN w:val="0"/>
        <w:adjustRightInd w:val="0"/>
        <w:ind w:firstLine="397"/>
        <w:jc w:val="both"/>
      </w:pPr>
      <w:r w:rsidRPr="005E0496">
        <w:t xml:space="preserve">б) полученную не ранее чем за </w:t>
      </w:r>
      <w:r>
        <w:t>6 (</w:t>
      </w:r>
      <w:r w:rsidRPr="005E0496">
        <w:t>шесть</w:t>
      </w:r>
      <w:r>
        <w:t>)</w:t>
      </w:r>
      <w:r w:rsidRPr="005E0496">
        <w:t xml:space="preserve"> месяцев до даты размещения на</w:t>
      </w:r>
      <w:r>
        <w:t xml:space="preserve"> О</w:t>
      </w:r>
      <w:r w:rsidRPr="005E0496">
        <w:t xml:space="preserve">фициальном сайте </w:t>
      </w:r>
      <w:r>
        <w:t xml:space="preserve">и сайте Организатора Аукциона - </w:t>
      </w:r>
      <w:hyperlink r:id="rId15"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 выписку из</w:t>
      </w:r>
      <w:r>
        <w:t xml:space="preserve"> ЕГРЮЛ</w:t>
      </w:r>
      <w:r w:rsidRPr="005E0496">
        <w:t xml:space="preserve"> или нотариально</w:t>
      </w:r>
      <w:r>
        <w:t xml:space="preserve"> </w:t>
      </w:r>
      <w:r w:rsidRPr="005E0496">
        <w:t>заверенную копию такой выписки (для юридических лиц), полученную не ранее</w:t>
      </w:r>
      <w:r>
        <w:t xml:space="preserve"> </w:t>
      </w:r>
      <w:r w:rsidRPr="005E0496">
        <w:t xml:space="preserve">чем за </w:t>
      </w:r>
      <w:r>
        <w:t>6 (</w:t>
      </w:r>
      <w:r w:rsidRPr="005E0496">
        <w:t>шесть</w:t>
      </w:r>
      <w:r>
        <w:t>) месяцев до даты размещения на О</w:t>
      </w:r>
      <w:r w:rsidRPr="005E0496">
        <w:t xml:space="preserve">фициальном сайте </w:t>
      </w:r>
      <w:r>
        <w:t xml:space="preserve">и сайте Организатора Аукциона - </w:t>
      </w:r>
      <w:hyperlink r:id="rId16"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извещения о проведении А</w:t>
      </w:r>
      <w:r w:rsidRPr="005E0496">
        <w:t xml:space="preserve">укциона выписку из </w:t>
      </w:r>
      <w:r>
        <w:t>ЕГРИП</w:t>
      </w:r>
      <w:r w:rsidRPr="005E0496">
        <w:t xml:space="preserve"> или нотариально заверенную копию</w:t>
      </w:r>
      <w:r>
        <w:t xml:space="preserve"> </w:t>
      </w:r>
      <w:r w:rsidRPr="005E0496">
        <w:t>такой выписки (для индивидуальных предпринимателей), копии документов,</w:t>
      </w:r>
      <w:r>
        <w:t xml:space="preserve"> </w:t>
      </w:r>
      <w:r w:rsidRPr="005E0496">
        <w:t>удостоверяющих личность (для физических лиц), надлежащим образом</w:t>
      </w:r>
      <w:r>
        <w:t xml:space="preserve"> </w:t>
      </w:r>
      <w:r w:rsidRPr="005E0496">
        <w:t>заверенный перевод на русский язык документов о государственной</w:t>
      </w:r>
      <w:r>
        <w:t xml:space="preserve"> </w:t>
      </w:r>
      <w:r w:rsidRPr="005E0496">
        <w:t xml:space="preserve">регистрации юридического лица или физического лица </w:t>
      </w:r>
      <w:r>
        <w:t xml:space="preserve">в </w:t>
      </w:r>
      <w:r w:rsidRPr="005E0496">
        <w:t>качестве</w:t>
      </w:r>
      <w:r>
        <w:t xml:space="preserve"> </w:t>
      </w:r>
      <w:r w:rsidRPr="005E0496">
        <w:t>индивидуального предпринимателя в соответствии с законодательством</w:t>
      </w:r>
      <w:r>
        <w:t xml:space="preserve"> </w:t>
      </w:r>
      <w:r w:rsidRPr="005E0496">
        <w:t>соответствующего государства (для иностранных лиц), полученные не ранее</w:t>
      </w:r>
      <w:r>
        <w:t xml:space="preserve"> </w:t>
      </w:r>
      <w:r w:rsidRPr="005E0496">
        <w:t xml:space="preserve">чем за </w:t>
      </w:r>
      <w:r>
        <w:t>6 (</w:t>
      </w:r>
      <w:r w:rsidRPr="005E0496">
        <w:t>шесть</w:t>
      </w:r>
      <w:r>
        <w:t>)</w:t>
      </w:r>
      <w:r w:rsidRPr="005E0496">
        <w:t xml:space="preserve"> месяцев до</w:t>
      </w:r>
      <w:r>
        <w:t xml:space="preserve"> даты размещения на Официальном сайте и сайте Организатора Аукциона - </w:t>
      </w:r>
      <w:hyperlink r:id="rId17"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w:t>
      </w:r>
    </w:p>
    <w:p w:rsidR="003F2AA4" w:rsidRPr="005E0496" w:rsidRDefault="003F2AA4" w:rsidP="000828AA">
      <w:pPr>
        <w:widowControl w:val="0"/>
        <w:autoSpaceDE w:val="0"/>
        <w:autoSpaceDN w:val="0"/>
        <w:adjustRightInd w:val="0"/>
        <w:ind w:firstLine="397"/>
        <w:jc w:val="both"/>
      </w:pPr>
      <w:r w:rsidRPr="005E0496">
        <w:t>в) документ, подтверждающий полномочия лица на осуществление</w:t>
      </w:r>
      <w:r>
        <w:t xml:space="preserve"> </w:t>
      </w:r>
      <w:r w:rsidRPr="005E0496">
        <w:t xml:space="preserve">действий от имени </w:t>
      </w:r>
      <w:r>
        <w:t>Претендента</w:t>
      </w:r>
      <w:r w:rsidRPr="005E0496">
        <w:t xml:space="preserve"> - юридического лица (копия решения о</w:t>
      </w:r>
      <w:r>
        <w:t xml:space="preserve"> </w:t>
      </w:r>
      <w:r w:rsidRPr="005E0496">
        <w:t>назначении или об избрании либо приказа о назначении физического лица на</w:t>
      </w:r>
      <w:r>
        <w:t xml:space="preserve"> </w:t>
      </w:r>
      <w:r w:rsidRPr="005E0496">
        <w:t>должность, в соответствии с которым такое физическое лицо обладает правом</w:t>
      </w:r>
      <w:r>
        <w:t xml:space="preserve"> </w:t>
      </w:r>
      <w:r w:rsidRPr="005E0496">
        <w:t xml:space="preserve">действовать от имени </w:t>
      </w:r>
      <w:r>
        <w:t>Претендента</w:t>
      </w:r>
      <w:r w:rsidRPr="005E0496">
        <w:t xml:space="preserve"> без доверенности (далее </w:t>
      </w:r>
      <w:r>
        <w:t>–</w:t>
      </w:r>
      <w:r w:rsidRPr="005E0496">
        <w:t xml:space="preserve"> руководитель</w:t>
      </w:r>
      <w:r>
        <w:t>)</w:t>
      </w:r>
      <w:r w:rsidRPr="005E0496">
        <w:t>). В</w:t>
      </w:r>
      <w:r>
        <w:t xml:space="preserve"> </w:t>
      </w:r>
      <w:r w:rsidRPr="005E0496">
        <w:t xml:space="preserve">случае если от имени </w:t>
      </w:r>
      <w:r>
        <w:t>Претендента</w:t>
      </w:r>
      <w:r w:rsidRPr="005E0496">
        <w:t xml:space="preserve"> действует иное лицо, заявка на участие в</w:t>
      </w:r>
      <w:r>
        <w:t xml:space="preserve"> Аукционе</w:t>
      </w:r>
      <w:r w:rsidRPr="005E0496">
        <w:t xml:space="preserve"> должна содержать также доверенность на осуществление действий от</w:t>
      </w:r>
      <w:r>
        <w:t xml:space="preserve"> </w:t>
      </w:r>
      <w:r w:rsidRPr="005E0496">
        <w:t xml:space="preserve">имени </w:t>
      </w:r>
      <w:r>
        <w:t>Претендента</w:t>
      </w:r>
      <w:r w:rsidRPr="005E0496">
        <w:t xml:space="preserve">, заверенную печатью </w:t>
      </w:r>
      <w:r>
        <w:t>Претендента</w:t>
      </w:r>
      <w:r w:rsidRPr="005E0496">
        <w:t xml:space="preserve"> и подписанную руководителем</w:t>
      </w:r>
      <w:r>
        <w:t xml:space="preserve"> Претендента</w:t>
      </w:r>
      <w:r w:rsidRPr="005E0496">
        <w:t xml:space="preserve"> (для юридических лиц) или уполномоченным этим руководителем</w:t>
      </w:r>
      <w:r>
        <w:t xml:space="preserve"> </w:t>
      </w:r>
      <w:r w:rsidRPr="005E0496">
        <w:t>лицом, либо нотариально заверенную копию такой доверенности</w:t>
      </w:r>
      <w:r>
        <w:t xml:space="preserve"> (Приложение №4)</w:t>
      </w:r>
      <w:r w:rsidRPr="005E0496">
        <w:t>. В случае</w:t>
      </w:r>
      <w:r>
        <w:t xml:space="preserve"> </w:t>
      </w:r>
      <w:r w:rsidRPr="005E0496">
        <w:t>если указанная доверенность подписана лицом, уполномоченным руководителем</w:t>
      </w:r>
      <w:r>
        <w:t xml:space="preserve"> Претендента, заявка на участие в А</w:t>
      </w:r>
      <w:r w:rsidRPr="005E0496">
        <w:t>укционе должна содержать также документ,</w:t>
      </w:r>
      <w:r>
        <w:t xml:space="preserve"> </w:t>
      </w:r>
      <w:r w:rsidRPr="005E0496">
        <w:t>подтверждающий полномочия такого лица;</w:t>
      </w:r>
    </w:p>
    <w:p w:rsidR="003F2AA4" w:rsidRPr="005E0496" w:rsidRDefault="003F2AA4" w:rsidP="000828AA">
      <w:pPr>
        <w:widowControl w:val="0"/>
        <w:autoSpaceDE w:val="0"/>
        <w:autoSpaceDN w:val="0"/>
        <w:adjustRightInd w:val="0"/>
        <w:ind w:firstLine="397"/>
        <w:jc w:val="both"/>
      </w:pPr>
      <w:r w:rsidRPr="005E0496">
        <w:t xml:space="preserve">г) </w:t>
      </w:r>
      <w:r>
        <w:t xml:space="preserve">заверенные </w:t>
      </w:r>
      <w:r w:rsidRPr="005E0496">
        <w:t xml:space="preserve">копии учредительных документов </w:t>
      </w:r>
      <w:r>
        <w:t>Претендента</w:t>
      </w:r>
      <w:r w:rsidRPr="005E0496">
        <w:t xml:space="preserve"> (для юридических лиц);</w:t>
      </w:r>
    </w:p>
    <w:p w:rsidR="003F2AA4" w:rsidRPr="005E0496" w:rsidRDefault="003F2AA4" w:rsidP="000828AA">
      <w:pPr>
        <w:widowControl w:val="0"/>
        <w:autoSpaceDE w:val="0"/>
        <w:autoSpaceDN w:val="0"/>
        <w:adjustRightInd w:val="0"/>
        <w:ind w:firstLine="397"/>
        <w:jc w:val="both"/>
      </w:pPr>
      <w:r w:rsidRPr="005E0496">
        <w:t>д) решение об одобрении или о совершении крупной сделки либо</w:t>
      </w:r>
      <w:r w:rsidRPr="00E619E3">
        <w:t xml:space="preserve"> </w:t>
      </w:r>
      <w:r>
        <w:t xml:space="preserve">нотариально заверенная </w:t>
      </w:r>
      <w:r w:rsidRPr="005E0496">
        <w:t>копия такого решения в случае, если требо</w:t>
      </w:r>
      <w:r>
        <w:t xml:space="preserve">вание о необходимости наличия </w:t>
      </w:r>
      <w:r w:rsidRPr="005E0496">
        <w:t>такого</w:t>
      </w:r>
      <w:r>
        <w:t xml:space="preserve"> </w:t>
      </w:r>
      <w:r w:rsidRPr="005E0496">
        <w:t>ре</w:t>
      </w:r>
      <w:r>
        <w:t xml:space="preserve">шения для совершения крупной </w:t>
      </w:r>
      <w:r w:rsidRPr="005E0496">
        <w:t>сделки установлено законодательством</w:t>
      </w:r>
      <w:r>
        <w:t xml:space="preserve"> </w:t>
      </w:r>
      <w:r w:rsidRPr="005E0496">
        <w:t>Российской Федерации, учредительными документами юридического лица и если</w:t>
      </w:r>
      <w:r>
        <w:t xml:space="preserve"> </w:t>
      </w:r>
      <w:r w:rsidRPr="005E0496">
        <w:t xml:space="preserve">для </w:t>
      </w:r>
      <w:r>
        <w:t xml:space="preserve">Претендента заключение Договора или внесение задатка </w:t>
      </w:r>
      <w:r w:rsidRPr="005E0496">
        <w:t>являются крупной сделкой;</w:t>
      </w:r>
    </w:p>
    <w:p w:rsidR="003F2AA4" w:rsidRDefault="003F2AA4" w:rsidP="000828AA">
      <w:pPr>
        <w:widowControl w:val="0"/>
        <w:autoSpaceDE w:val="0"/>
        <w:autoSpaceDN w:val="0"/>
        <w:adjustRightInd w:val="0"/>
        <w:ind w:firstLine="397"/>
        <w:jc w:val="both"/>
      </w:pPr>
      <w:r w:rsidRPr="005E0496">
        <w:t xml:space="preserve">е) </w:t>
      </w:r>
      <w:r>
        <w:t>заявления</w:t>
      </w:r>
      <w:r w:rsidRPr="005E0496">
        <w:t xml:space="preserve"> об отсутствии</w:t>
      </w:r>
      <w:r>
        <w:t>:</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 xml:space="preserve">решения о ликвидации </w:t>
      </w:r>
      <w:r>
        <w:t>Претендента</w:t>
      </w:r>
      <w:r w:rsidRPr="005E0496">
        <w:t xml:space="preserve"> -</w:t>
      </w:r>
      <w:r>
        <w:t xml:space="preserve"> </w:t>
      </w:r>
      <w:r w:rsidRPr="005E0496">
        <w:t>юридического лица</w:t>
      </w:r>
      <w:r>
        <w:t>;</w:t>
      </w:r>
      <w:r w:rsidRPr="005E0496">
        <w:t xml:space="preserve"> </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решения арбитражного суда о признании</w:t>
      </w:r>
      <w:r>
        <w:t xml:space="preserve"> Претендента</w:t>
      </w:r>
      <w:r w:rsidRPr="005E0496">
        <w:t xml:space="preserve"> - юридического лица, индивидуального предпринимателя банкротом</w:t>
      </w:r>
      <w:r>
        <w:t xml:space="preserve"> </w:t>
      </w:r>
      <w:r w:rsidRPr="005E0496">
        <w:t>и об открытии конкурсного производства</w:t>
      </w:r>
      <w:r>
        <w:t>;</w:t>
      </w:r>
    </w:p>
    <w:p w:rsidR="003F2AA4" w:rsidRDefault="003F2AA4" w:rsidP="000828AA">
      <w:pPr>
        <w:widowControl w:val="0"/>
        <w:tabs>
          <w:tab w:val="left" w:pos="1260"/>
          <w:tab w:val="left" w:pos="1440"/>
          <w:tab w:val="left" w:pos="1800"/>
        </w:tabs>
        <w:autoSpaceDE w:val="0"/>
        <w:autoSpaceDN w:val="0"/>
        <w:adjustRightInd w:val="0"/>
        <w:ind w:left="426"/>
        <w:jc w:val="both"/>
      </w:pPr>
      <w:r>
        <w:t>-</w:t>
      </w:r>
      <w:r w:rsidRPr="005E0496">
        <w:t xml:space="preserve"> решения о</w:t>
      </w:r>
      <w:r>
        <w:t xml:space="preserve"> </w:t>
      </w:r>
      <w:r w:rsidRPr="005E0496">
        <w:t xml:space="preserve">приостановлении деятельности </w:t>
      </w:r>
      <w:r>
        <w:t>Претендента</w:t>
      </w:r>
      <w:r w:rsidRPr="005E0496">
        <w:t xml:space="preserve"> в порядке, предусмотренном</w:t>
      </w:r>
      <w:r>
        <w:t xml:space="preserve"> </w:t>
      </w:r>
      <w:r w:rsidRPr="005E0496">
        <w:t>Кодексом Российской Федерации об административных правонарушениях</w:t>
      </w:r>
      <w:r w:rsidR="001506B1">
        <w:t>;</w:t>
      </w:r>
    </w:p>
    <w:p w:rsidR="003F2AA4" w:rsidRDefault="001506B1" w:rsidP="00894329">
      <w:pPr>
        <w:pStyle w:val="a6"/>
        <w:tabs>
          <w:tab w:val="clear" w:pos="5918"/>
        </w:tabs>
        <w:rPr>
          <w:szCs w:val="24"/>
        </w:rPr>
      </w:pPr>
      <w:r>
        <w:rPr>
          <w:szCs w:val="24"/>
        </w:rPr>
        <w:t xml:space="preserve">      ж) подтверждение </w:t>
      </w:r>
      <w:r w:rsidR="003D3559" w:rsidRPr="009C7759">
        <w:t>статус</w:t>
      </w:r>
      <w:r w:rsidR="003D3559">
        <w:t>а</w:t>
      </w:r>
      <w:r w:rsidR="003D3559" w:rsidRPr="009C7759">
        <w:t xml:space="preserve"> субъекта малого и среднего предпринимательства и</w:t>
      </w:r>
      <w:r w:rsidR="003D3559">
        <w:t>ли</w:t>
      </w:r>
      <w:r w:rsidR="003D3559" w:rsidRPr="009C7759">
        <w:t xml:space="preserve"> организации, образующ</w:t>
      </w:r>
      <w:r w:rsidR="003D3559">
        <w:t>ей</w:t>
      </w:r>
      <w:r w:rsidR="003D3559" w:rsidRPr="009C7759">
        <w:t xml:space="preserve"> инфраструктуру поддержки субъектов малого и среднего предпринимательства</w:t>
      </w:r>
      <w:r w:rsidR="0014286A">
        <w:rPr>
          <w:szCs w:val="24"/>
        </w:rPr>
        <w:t>.</w:t>
      </w:r>
    </w:p>
    <w:p w:rsidR="00BB3ABC" w:rsidRDefault="00ED390B" w:rsidP="00894329">
      <w:pPr>
        <w:pStyle w:val="a6"/>
        <w:tabs>
          <w:tab w:val="clear" w:pos="5918"/>
        </w:tabs>
        <w:rPr>
          <w:szCs w:val="24"/>
        </w:rPr>
      </w:pPr>
      <w:r>
        <w:rPr>
          <w:szCs w:val="24"/>
        </w:rPr>
        <w:t xml:space="preserve">       </w:t>
      </w:r>
    </w:p>
    <w:p w:rsidR="003F2AA4" w:rsidRDefault="003F2AA4" w:rsidP="00F64694">
      <w:pPr>
        <w:pStyle w:val="a6"/>
        <w:tabs>
          <w:tab w:val="clear" w:pos="5918"/>
        </w:tabs>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t>8</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r w:rsidRPr="00165278">
        <w:t>kuig</w:t>
      </w:r>
      <w:r w:rsidR="001C7CAE">
        <w:rPr>
          <w:lang w:val="en-US"/>
        </w:rPr>
        <w:t>v</w:t>
      </w:r>
      <w:r w:rsidRPr="00165278">
        <w:t>@mail.ru</w:t>
      </w:r>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AF66E4" w:rsidRDefault="003F2AA4" w:rsidP="00172B80">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течении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w:t>
      </w:r>
      <w:r w:rsidRPr="001F30BC">
        <w:lastRenderedPageBreak/>
        <w:t xml:space="preserve">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3F2AA4" w:rsidRPr="001F30BC" w:rsidRDefault="003F2AA4" w:rsidP="00366780">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Pr="00C256CB" w:rsidRDefault="003F2AA4" w:rsidP="000828AA">
      <w:pPr>
        <w:pStyle w:val="a6"/>
        <w:tabs>
          <w:tab w:val="clear" w:pos="5918"/>
        </w:tabs>
        <w:ind w:firstLine="540"/>
        <w:jc w:val="center"/>
        <w:rPr>
          <w:b/>
          <w:szCs w:val="24"/>
        </w:rPr>
      </w:pPr>
      <w:r>
        <w:rPr>
          <w:b/>
        </w:rPr>
        <w:t>9</w:t>
      </w:r>
      <w:r w:rsidRPr="00C256CB">
        <w:rPr>
          <w:b/>
        </w:rPr>
        <w:t>.</w:t>
      </w:r>
      <w:r w:rsidRPr="00C256CB">
        <w:rPr>
          <w:b/>
        </w:rPr>
        <w:tab/>
        <w:t>ПОРЯДОК И СРОК ОТЗЫВА ЗАЯВОК</w:t>
      </w:r>
    </w:p>
    <w:p w:rsidR="003F2AA4" w:rsidRPr="0029666C" w:rsidRDefault="003F2AA4" w:rsidP="0029666C">
      <w:pPr>
        <w:pStyle w:val="a6"/>
        <w:tabs>
          <w:tab w:val="clear" w:pos="5918"/>
        </w:tabs>
        <w:ind w:firstLine="397"/>
        <w:rPr>
          <w:szCs w:val="24"/>
        </w:rPr>
      </w:pPr>
      <w:r>
        <w:rPr>
          <w:szCs w:val="24"/>
        </w:rPr>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sidR="00AF66E4">
        <w:rPr>
          <w:szCs w:val="24"/>
        </w:rPr>
        <w:t>под</w:t>
      </w:r>
      <w:r w:rsidRPr="0029666C">
        <w:rPr>
          <w:szCs w:val="24"/>
        </w:rPr>
        <w:t>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3F2AA4"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FA7A41" w:rsidRDefault="00FA7A41" w:rsidP="002832DA">
      <w:pPr>
        <w:pStyle w:val="a6"/>
        <w:tabs>
          <w:tab w:val="clear" w:pos="5918"/>
        </w:tabs>
        <w:ind w:firstLine="397"/>
      </w:pPr>
    </w:p>
    <w:p w:rsidR="003F2AA4" w:rsidRPr="00EC0588" w:rsidRDefault="003F2AA4" w:rsidP="000828AA">
      <w:pPr>
        <w:spacing w:before="120" w:after="120"/>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AF66E4" w:rsidRDefault="003F2AA4" w:rsidP="007D5BA5">
      <w:pPr>
        <w:pStyle w:val="a6"/>
        <w:tabs>
          <w:tab w:val="clear" w:pos="5918"/>
          <w:tab w:val="left" w:pos="180"/>
        </w:tabs>
        <w:ind w:firstLine="360"/>
        <w:rPr>
          <w:szCs w:val="24"/>
        </w:rPr>
      </w:pPr>
      <w:r>
        <w:rPr>
          <w:szCs w:val="24"/>
        </w:rPr>
        <w:t>10.3</w:t>
      </w:r>
      <w:r w:rsidR="001C7CAE"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r w:rsidR="00BB3ABC">
        <w:rPr>
          <w:szCs w:val="24"/>
        </w:rPr>
        <w:t xml:space="preserve">                                      </w:t>
      </w:r>
    </w:p>
    <w:p w:rsidR="003F2AA4" w:rsidRPr="0029666C" w:rsidRDefault="003F2AA4" w:rsidP="007D5BA5">
      <w:pPr>
        <w:pStyle w:val="a6"/>
        <w:tabs>
          <w:tab w:val="clear" w:pos="5918"/>
          <w:tab w:val="left" w:pos="180"/>
        </w:tabs>
        <w:ind w:firstLine="360"/>
        <w:rPr>
          <w:szCs w:val="24"/>
        </w:rPr>
      </w:pP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F2AA4" w:rsidRPr="003741EE" w:rsidRDefault="003F2AA4" w:rsidP="00F25E92">
      <w:pPr>
        <w:pStyle w:val="a6"/>
        <w:tabs>
          <w:tab w:val="clear" w:pos="5918"/>
          <w:tab w:val="left" w:pos="180"/>
        </w:tabs>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F2AA4" w:rsidRPr="00054734" w:rsidRDefault="003F2AA4" w:rsidP="00F25E92">
      <w:pPr>
        <w:pStyle w:val="a6"/>
        <w:tabs>
          <w:tab w:val="clear" w:pos="5918"/>
          <w:tab w:val="left" w:pos="180"/>
        </w:tabs>
        <w:ind w:firstLine="360"/>
        <w:rPr>
          <w:color w:val="000000"/>
        </w:rPr>
      </w:pPr>
      <w:r>
        <w:lastRenderedPageBreak/>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F2AA4" w:rsidRPr="00172B80"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Аукциона на Официальном сайте и сайте Организатора Аукциона – </w:t>
      </w:r>
      <w:hyperlink r:id="rId18"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w:t>
      </w:r>
      <w:r w:rsidRPr="00172B80">
        <w:t xml:space="preserve"> </w:t>
      </w:r>
    </w:p>
    <w:p w:rsidR="003F2AA4" w:rsidRDefault="003F2AA4" w:rsidP="00F25E92">
      <w:pPr>
        <w:pStyle w:val="a6"/>
        <w:tabs>
          <w:tab w:val="clear" w:pos="5918"/>
          <w:tab w:val="left" w:pos="180"/>
        </w:tabs>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t xml:space="preserve">ПОРЯДОК ПРОВЕДЕНИЯ АУКЦИОНА </w:t>
      </w:r>
    </w:p>
    <w:p w:rsidR="003F2AA4" w:rsidRDefault="003F2AA4" w:rsidP="000828AA">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xml:space="preserve">, а также </w:t>
      </w:r>
      <w:r w:rsidR="00AF66E4">
        <w:t>разделе</w:t>
      </w:r>
      <w:r>
        <w:t xml:space="preserve">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3 настоящей документации об Аукционе. </w:t>
      </w:r>
      <w:r w:rsidRPr="00FE72B2">
        <w:t>В случае</w:t>
      </w:r>
      <w:r>
        <w:t>,</w:t>
      </w:r>
      <w:r w:rsidRPr="00FE72B2">
        <w:t xml:space="preserve"> если после троекратного объявления</w:t>
      </w:r>
      <w:r>
        <w:t xml:space="preserve"> </w:t>
      </w:r>
      <w:r w:rsidRPr="00FE72B2">
        <w:t xml:space="preserve">последнего предложения о </w:t>
      </w:r>
      <w:r>
        <w:t>ставке арендной платы ни один из У</w:t>
      </w:r>
      <w:r w:rsidRPr="00FE72B2">
        <w:t xml:space="preserve">частников </w:t>
      </w:r>
      <w:r>
        <w:t>А</w:t>
      </w:r>
      <w:r w:rsidRPr="00FE72B2">
        <w:t>укциона не</w:t>
      </w:r>
      <w:r>
        <w:t xml:space="preserve"> </w:t>
      </w:r>
      <w:r w:rsidRPr="00FE72B2">
        <w:t xml:space="preserve">заявил о своем намерении предложить более высокую </w:t>
      </w:r>
      <w:r>
        <w:t>ставку арендной платы</w:t>
      </w:r>
      <w:r w:rsidRPr="00FE72B2">
        <w:t>,</w:t>
      </w:r>
      <w:r>
        <w:t xml:space="preserve"> </w:t>
      </w:r>
      <w:r w:rsidRPr="00FE72B2">
        <w:t>аукционист обязан снизить "шаг аукциона" на 0,5</w:t>
      </w:r>
      <w:r>
        <w:t xml:space="preserve">% (ноль целых пять десятых </w:t>
      </w:r>
      <w:r w:rsidRPr="00FE72B2">
        <w:t>процента</w:t>
      </w:r>
      <w:r>
        <w:t>)</w:t>
      </w:r>
      <w:r w:rsidRPr="00FE72B2">
        <w:t xml:space="preserve"> начальной</w:t>
      </w:r>
      <w:r>
        <w:t xml:space="preserve"> </w:t>
      </w:r>
      <w:r w:rsidRPr="00FE72B2">
        <w:t xml:space="preserve">(минимальной) </w:t>
      </w:r>
      <w:r>
        <w:t>ставки арендной платы</w:t>
      </w:r>
      <w:r w:rsidRPr="00FE72B2">
        <w:t xml:space="preserve">, но не ниже </w:t>
      </w:r>
      <w:r>
        <w:t xml:space="preserve">0,5% (ноль целых пять десятых </w:t>
      </w:r>
      <w:r w:rsidRPr="00FE72B2">
        <w:t>процента</w:t>
      </w:r>
      <w:r>
        <w:t xml:space="preserve">) </w:t>
      </w:r>
      <w:r w:rsidRPr="00FE72B2">
        <w:t xml:space="preserve">начальной (минимальной) </w:t>
      </w:r>
      <w:r>
        <w:t>ставки арендной платы</w:t>
      </w:r>
      <w:r w:rsidRPr="00FE72B2">
        <w:t>.</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AF66E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w:t>
      </w:r>
      <w:r>
        <w:lastRenderedPageBreak/>
        <w:t xml:space="preserve">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3F2AA4" w:rsidRPr="00626B46" w:rsidRDefault="003F2AA4" w:rsidP="00E763A3">
      <w:pPr>
        <w:ind w:firstLine="360"/>
        <w:jc w:val="both"/>
        <w:rPr>
          <w:sz w:val="12"/>
          <w:szCs w:val="12"/>
        </w:rPr>
      </w:pPr>
    </w:p>
    <w:p w:rsidR="00FA7A41" w:rsidRPr="00EC0588" w:rsidRDefault="003F2AA4" w:rsidP="000828AA">
      <w:pPr>
        <w:ind w:firstLine="360"/>
        <w:jc w:val="center"/>
        <w:rPr>
          <w:b/>
        </w:rPr>
      </w:pPr>
      <w:r w:rsidRPr="00EC0588">
        <w:rPr>
          <w:b/>
        </w:rPr>
        <w:t>1</w:t>
      </w:r>
      <w:r>
        <w:rPr>
          <w:b/>
        </w:rPr>
        <w:t>2</w:t>
      </w:r>
      <w:r w:rsidRPr="00EC0588">
        <w:rPr>
          <w:b/>
        </w:rPr>
        <w:t>. ПОРЯДОК ПОДПИСАНИЯ ПРОТОКОЛА АУКЦИОНА И ВЫДАЧИ ПРОТОКОЛА ПОБЕДИТЕЛЮ АУКЦИОНА</w:t>
      </w: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F2AA4" w:rsidRPr="00EC0588" w:rsidRDefault="003F2AA4" w:rsidP="006B3C1D">
      <w:pPr>
        <w:ind w:firstLine="360"/>
        <w:jc w:val="both"/>
      </w:pPr>
      <w:r>
        <w:lastRenderedPageBreak/>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.1. Победител</w:t>
      </w:r>
      <w:r>
        <w:rPr>
          <w:color w:val="000000"/>
        </w:rPr>
        <w:t>ь</w:t>
      </w:r>
      <w:r w:rsidRPr="00EC0588">
        <w:rPr>
          <w:color w:val="000000"/>
        </w:rPr>
        <w:t xml:space="preserve"> Аукциона в течение </w:t>
      </w:r>
      <w:r w:rsidRPr="003C541D">
        <w:rPr>
          <w:color w:val="000000"/>
        </w:rPr>
        <w:t xml:space="preserve">3 </w:t>
      </w:r>
      <w:r>
        <w:rPr>
          <w:color w:val="000000"/>
        </w:rPr>
        <w:t>(трех) рабочих</w:t>
      </w:r>
      <w:r w:rsidRPr="00EC0588">
        <w:rPr>
          <w:color w:val="000000"/>
        </w:rPr>
        <w:t xml:space="preserve"> дней </w:t>
      </w:r>
      <w:r w:rsidRPr="00EC0588">
        <w:t>с даты проведения Аукциона</w:t>
      </w:r>
      <w:r w:rsidRPr="00EC0588">
        <w:rPr>
          <w:color w:val="000000"/>
        </w:rPr>
        <w:t xml:space="preserve"> заключает с Организатор</w:t>
      </w:r>
      <w:r>
        <w:rPr>
          <w:color w:val="000000"/>
        </w:rPr>
        <w:t>ом Аукциона Д</w:t>
      </w:r>
      <w:r w:rsidRPr="00EC0588">
        <w:rPr>
          <w:color w:val="000000"/>
        </w:rPr>
        <w:t>оговор</w:t>
      </w:r>
      <w:r w:rsidRPr="00EC0588">
        <w:t>.</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13.5. 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3F2AA4" w:rsidRDefault="003F2AA4" w:rsidP="00FB3D60">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3F2AA4" w:rsidRDefault="003F2AA4" w:rsidP="00231370">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w:t>
      </w:r>
      <w:r>
        <w:lastRenderedPageBreak/>
        <w:t xml:space="preserve">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3F2AA4" w:rsidRDefault="003F2AA4" w:rsidP="00231370">
      <w:pPr>
        <w:autoSpaceDE w:val="0"/>
        <w:autoSpaceDN w:val="0"/>
        <w:adjustRightInd w:val="0"/>
        <w:ind w:firstLine="540"/>
        <w:jc w:val="both"/>
      </w:pPr>
      <w:r>
        <w:t xml:space="preserve">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1C7CAE" w:rsidRDefault="001C7CAE" w:rsidP="001C7CAE">
      <w:pPr>
        <w:widowControl w:val="0"/>
        <w:autoSpaceDE w:val="0"/>
        <w:autoSpaceDN w:val="0"/>
        <w:adjustRightInd w:val="0"/>
        <w:jc w:val="both"/>
      </w:pPr>
      <w:r>
        <w:t xml:space="preserve">        13.</w:t>
      </w:r>
      <w:r w:rsidR="00001352">
        <w:t>11</w:t>
      </w:r>
      <w:r>
        <w:t>.</w:t>
      </w:r>
      <w:r w:rsidR="001C0C29">
        <w:t xml:space="preserve"> </w:t>
      </w:r>
      <w:r>
        <w:t>Заключение договора с единствен</w:t>
      </w:r>
      <w:r w:rsidR="001C0C29">
        <w:t>ным участником торгов (</w:t>
      </w:r>
      <w:r>
        <w:t>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1C0C29">
        <w:t>го или муниципального имущества</w:t>
      </w:r>
      <w:r>
        <w:t>, и признанных несостоявшимся, не является нарушением антимонопольного законодательства.</w:t>
      </w:r>
    </w:p>
    <w:p w:rsidR="001C7CAE" w:rsidRDefault="001C7CAE" w:rsidP="00231370">
      <w:pPr>
        <w:autoSpaceDE w:val="0"/>
        <w:autoSpaceDN w:val="0"/>
        <w:adjustRightInd w:val="0"/>
        <w:ind w:firstLine="540"/>
        <w:jc w:val="both"/>
      </w:pPr>
    </w:p>
    <w:p w:rsidR="00FA7A41" w:rsidRPr="00DA6709" w:rsidRDefault="003F2AA4" w:rsidP="00FA7A41">
      <w:pPr>
        <w:numPr>
          <w:ilvl w:val="0"/>
          <w:numId w:val="10"/>
        </w:numPr>
        <w:ind w:left="360"/>
        <w:jc w:val="center"/>
        <w:rPr>
          <w:b/>
        </w:rPr>
      </w:pPr>
      <w:r w:rsidRPr="00DA6709">
        <w:rPr>
          <w:b/>
        </w:rPr>
        <w:t>СУЩЕСТВЕННЫЕ УСЛОВИЯ ДОГОВОРА</w:t>
      </w: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Pr="00E91FCD" w:rsidRDefault="003F2AA4" w:rsidP="009A6133">
      <w:pPr>
        <w:ind w:firstLine="360"/>
        <w:jc w:val="both"/>
      </w:pPr>
      <w:r w:rsidRPr="00E91FCD">
        <w:t>1</w:t>
      </w:r>
      <w:r>
        <w:t>4</w:t>
      </w:r>
      <w:r w:rsidRPr="00E91FCD">
        <w:t>.</w:t>
      </w:r>
      <w:r>
        <w:t>6</w:t>
      </w:r>
      <w:r w:rsidRPr="00E91FCD">
        <w:t xml:space="preserve">. </w:t>
      </w:r>
      <w:r>
        <w:t>Победитель Аукциона</w:t>
      </w:r>
      <w:r w:rsidRPr="00E91FCD">
        <w:t xml:space="preserve"> обязуется в течение 1 (одного) месяца после вступления в силу Договора застраховать в пользу </w:t>
      </w:r>
      <w:r>
        <w:t>Организатора Аукциона</w:t>
      </w:r>
      <w:r w:rsidRPr="00E91FCD">
        <w:t xml:space="preserve"> риски гибели и повреждения </w:t>
      </w:r>
      <w:r>
        <w:t>Объекта</w:t>
      </w:r>
      <w:r w:rsidRPr="00E91FCD">
        <w:t>, а также гражданскую ответственность за возможное нанесение имущественного ущерба третьим лицам в резу</w:t>
      </w:r>
      <w:r>
        <w:t>льтате действия или бездействия Победителя Аукциона</w:t>
      </w:r>
      <w:r w:rsidRPr="00E91FCD">
        <w:t xml:space="preserve"> на весь срок действия Договора. </w:t>
      </w:r>
    </w:p>
    <w:p w:rsidR="003F2AA4" w:rsidRDefault="003F2AA4" w:rsidP="00E46363">
      <w:pPr>
        <w:ind w:firstLine="360"/>
        <w:jc w:val="both"/>
      </w:pPr>
      <w:r>
        <w:t>14.7</w:t>
      </w:r>
      <w:r w:rsidRPr="006E136A">
        <w:t xml:space="preserve">. </w:t>
      </w:r>
      <w:r>
        <w:t>Ежемесячная плата по Договору состоит из арендной платы</w:t>
      </w:r>
      <w:r w:rsidRPr="009F1121">
        <w:t>.</w:t>
      </w:r>
    </w:p>
    <w:p w:rsidR="003F2AA4" w:rsidRDefault="003F2AA4" w:rsidP="00E46363">
      <w:pPr>
        <w:ind w:firstLine="360"/>
        <w:jc w:val="both"/>
      </w:pPr>
      <w:r>
        <w:t>14.8.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lastRenderedPageBreak/>
        <w:t>1</w:t>
      </w:r>
      <w:r>
        <w:t>4</w:t>
      </w:r>
      <w:r w:rsidRPr="009F1121">
        <w:t>.</w:t>
      </w:r>
      <w:r>
        <w:t>9</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 </w:t>
      </w:r>
    </w:p>
    <w:p w:rsidR="003F2AA4" w:rsidRPr="00110DBD" w:rsidRDefault="003F2AA4" w:rsidP="00E90147">
      <w:pPr>
        <w:ind w:firstLine="360"/>
        <w:jc w:val="both"/>
      </w:pPr>
      <w:r>
        <w:t xml:space="preserve">14.10. </w:t>
      </w:r>
      <w:r w:rsidRPr="00E91FCD">
        <w:t xml:space="preserve">В качестве обеспечения исполнения </w:t>
      </w:r>
      <w:r>
        <w:t>Победителем Аукциона</w:t>
      </w:r>
      <w:r w:rsidRPr="00E91FCD">
        <w:t xml:space="preserve"> обязательств по Договору, в соответствии со ст. 329 ГК РФ</w:t>
      </w:r>
      <w:r>
        <w:t xml:space="preserve"> </w:t>
      </w:r>
      <w:r w:rsidRPr="00E91FCD">
        <w:t xml:space="preserve"> </w:t>
      </w:r>
      <w:r>
        <w:t>Победитель Аукциона</w:t>
      </w:r>
      <w:r w:rsidRPr="00E91FCD">
        <w:t xml:space="preserve"> обязан в течение 5 (пяти) рабочих дней с момента подписания Договора внести на расчетный счет </w:t>
      </w:r>
      <w:r>
        <w:t>Организатора Аукциона</w:t>
      </w:r>
      <w:r w:rsidRPr="00E91FCD">
        <w:t xml:space="preserve"> гарантийный </w:t>
      </w:r>
      <w:r>
        <w:t>депозит</w:t>
      </w:r>
      <w:r w:rsidRPr="00E91FCD">
        <w:t xml:space="preserve"> в размере </w:t>
      </w:r>
      <w:r>
        <w:t>месячной</w:t>
      </w:r>
      <w:r w:rsidRPr="002C3659">
        <w:t xml:space="preserve"> суммы арендной платы</w:t>
      </w:r>
      <w:r w:rsidRPr="00E91FCD">
        <w:t xml:space="preserve">, </w:t>
      </w:r>
      <w:r>
        <w:t>рассчитанной исходя из ставки определенной</w:t>
      </w:r>
      <w:r w:rsidRPr="00E91FCD">
        <w:t xml:space="preserve"> по результатам Аукциона. </w:t>
      </w:r>
    </w:p>
    <w:p w:rsidR="003F2AA4" w:rsidRDefault="00FA7A41" w:rsidP="000828AA">
      <w:pPr>
        <w:jc w:val="both"/>
      </w:pPr>
      <w:r>
        <w:t xml:space="preserve">       14.11. В случае предоставления в аренду помещения, сооружения (части помещения, сооружения), расположенного в отдельно стоящем здании на основании Договора аренды муниципального имущества победитель торгов обязан оформить правовые документы на земельный участок под арендуемым имуществом с даты заключения Договора.</w:t>
      </w:r>
    </w:p>
    <w:p w:rsidR="00FA7A41" w:rsidRPr="00EC0588" w:rsidRDefault="00FA7A41" w:rsidP="000828AA">
      <w:pPr>
        <w:jc w:val="both"/>
      </w:pPr>
    </w:p>
    <w:p w:rsidR="003F2AA4" w:rsidRPr="00DA6709" w:rsidRDefault="003F2AA4" w:rsidP="00CE6256">
      <w:pPr>
        <w:numPr>
          <w:ilvl w:val="0"/>
          <w:numId w:val="9"/>
        </w:numPr>
        <w:ind w:left="360"/>
        <w:jc w:val="center"/>
        <w:rPr>
          <w:b/>
        </w:rPr>
      </w:pPr>
      <w:r w:rsidRPr="00DA6709">
        <w:rPr>
          <w:b/>
        </w:rPr>
        <w:t>ЗАКЛЮЧИТЕЛЬНЫЕ ПОЛОЖЕНИЯ</w:t>
      </w:r>
    </w:p>
    <w:p w:rsidR="003F2AA4" w:rsidRPr="00E915D8" w:rsidRDefault="003F2AA4" w:rsidP="000828AA">
      <w:pPr>
        <w:widowControl w:val="0"/>
        <w:autoSpaceDE w:val="0"/>
        <w:autoSpaceDN w:val="0"/>
        <w:adjustRightInd w:val="0"/>
        <w:ind w:firstLine="540"/>
        <w:jc w:val="both"/>
      </w:pPr>
      <w:r w:rsidRPr="00E915D8">
        <w:t>1</w:t>
      </w:r>
      <w:r>
        <w:t>5</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t>5</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DA6709" w:rsidRDefault="00DA6709" w:rsidP="000828AA">
      <w:pPr>
        <w:tabs>
          <w:tab w:val="left" w:pos="0"/>
        </w:tabs>
        <w:ind w:firstLine="540"/>
        <w:jc w:val="both"/>
      </w:pPr>
    </w:p>
    <w:p w:rsidR="00DA6709" w:rsidRDefault="00DA6709" w:rsidP="000828AA">
      <w:pPr>
        <w:tabs>
          <w:tab w:val="left" w:pos="0"/>
        </w:tabs>
        <w:ind w:firstLine="540"/>
        <w:jc w:val="both"/>
      </w:pPr>
    </w:p>
    <w:p w:rsidR="00DA6709" w:rsidRDefault="00DA6709" w:rsidP="000828AA">
      <w:pPr>
        <w:tabs>
          <w:tab w:val="left" w:pos="0"/>
        </w:tabs>
        <w:ind w:firstLine="540"/>
        <w:jc w:val="both"/>
      </w:pPr>
    </w:p>
    <w:p w:rsidR="00DA6709" w:rsidRDefault="00DA6709" w:rsidP="000828AA">
      <w:pPr>
        <w:tabs>
          <w:tab w:val="left" w:pos="0"/>
        </w:tabs>
        <w:ind w:firstLine="540"/>
        <w:jc w:val="both"/>
      </w:pPr>
    </w:p>
    <w:p w:rsidR="00DA6709" w:rsidRDefault="00DA6709" w:rsidP="000828AA">
      <w:pPr>
        <w:tabs>
          <w:tab w:val="left" w:pos="0"/>
        </w:tabs>
        <w:ind w:firstLine="540"/>
        <w:jc w:val="both"/>
      </w:pPr>
    </w:p>
    <w:p w:rsidR="00DA6709" w:rsidRDefault="00DA6709" w:rsidP="000828AA">
      <w:pPr>
        <w:tabs>
          <w:tab w:val="left" w:pos="0"/>
        </w:tabs>
        <w:ind w:firstLine="540"/>
        <w:jc w:val="both"/>
      </w:pPr>
    </w:p>
    <w:p w:rsidR="00DA6709" w:rsidRDefault="00DA6709" w:rsidP="000828AA">
      <w:pPr>
        <w:tabs>
          <w:tab w:val="left" w:pos="0"/>
        </w:tabs>
        <w:ind w:firstLine="540"/>
        <w:jc w:val="both"/>
      </w:pPr>
    </w:p>
    <w:p w:rsidR="00DA6709" w:rsidRDefault="00DA6709" w:rsidP="000828AA">
      <w:pPr>
        <w:tabs>
          <w:tab w:val="left" w:pos="0"/>
        </w:tabs>
        <w:ind w:firstLine="540"/>
        <w:jc w:val="both"/>
      </w:pPr>
    </w:p>
    <w:p w:rsidR="00DA6709" w:rsidRDefault="00DA6709" w:rsidP="000828AA">
      <w:pPr>
        <w:tabs>
          <w:tab w:val="left" w:pos="0"/>
        </w:tabs>
        <w:ind w:firstLine="540"/>
        <w:jc w:val="both"/>
      </w:pPr>
    </w:p>
    <w:p w:rsidR="00DA6709" w:rsidRDefault="00DA6709"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3F2AA4" w:rsidRPr="007B248A" w:rsidRDefault="00FA7A41" w:rsidP="00BB2AF9">
      <w:pPr>
        <w:pStyle w:val="a6"/>
        <w:spacing w:line="240" w:lineRule="auto"/>
        <w:rPr>
          <w:b/>
          <w:szCs w:val="24"/>
        </w:rPr>
      </w:pPr>
      <w:r>
        <w:rPr>
          <w:b/>
        </w:rPr>
        <w:lastRenderedPageBreak/>
        <w:t xml:space="preserve"> </w:t>
      </w:r>
      <w:r w:rsidR="003F2AA4">
        <w:rPr>
          <w:b/>
        </w:rPr>
        <w:t xml:space="preserve">                                                                                                     </w:t>
      </w:r>
      <w:r w:rsidR="00400C33">
        <w:rPr>
          <w:b/>
        </w:rPr>
        <w:t xml:space="preserve">   </w:t>
      </w:r>
      <w:r w:rsidR="003F2AA4" w:rsidRPr="007B248A">
        <w:rPr>
          <w:b/>
        </w:rPr>
        <w:t>Приложение 1</w:t>
      </w:r>
    </w:p>
    <w:p w:rsidR="003F2AA4" w:rsidRPr="007B248A" w:rsidRDefault="003F2AA4" w:rsidP="00366780">
      <w:pPr>
        <w:rPr>
          <w:b/>
        </w:rPr>
      </w:pPr>
      <w:r>
        <w:rPr>
          <w:b/>
        </w:rPr>
        <w:t xml:space="preserve">                                                                                                           </w:t>
      </w:r>
      <w:r w:rsidR="00DA6709">
        <w:rPr>
          <w:b/>
        </w:rPr>
        <w:t xml:space="preserve">          </w:t>
      </w:r>
      <w:r w:rsidRPr="007B248A">
        <w:rPr>
          <w:b/>
        </w:rPr>
        <w:t>к документации об Аукционе</w:t>
      </w:r>
    </w:p>
    <w:p w:rsidR="003F2AA4" w:rsidRPr="00EC0588" w:rsidRDefault="003F2AA4" w:rsidP="001D3F12">
      <w:pPr>
        <w:ind w:left="8640" w:hanging="2340"/>
      </w:pPr>
    </w:p>
    <w:p w:rsidR="003F2AA4" w:rsidRPr="003D6F81" w:rsidRDefault="003F2AA4" w:rsidP="00723B6E">
      <w:pPr>
        <w:ind w:left="180"/>
        <w:jc w:val="center"/>
      </w:pPr>
      <w:r w:rsidRPr="003D6F81">
        <w:rPr>
          <w:b/>
        </w:rPr>
        <w:t xml:space="preserve">Перечень документов, требуемых для участия в Аукционе </w:t>
      </w:r>
    </w:p>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CE08B0">
        <w:rPr>
          <w:rFonts w:ascii="Times New Roman" w:hAnsi="Times New Roman" w:cs="Times New Roman"/>
          <w:sz w:val="24"/>
          <w:szCs w:val="24"/>
        </w:rPr>
        <w:t>са);</w:t>
      </w:r>
    </w:p>
    <w:p w:rsidR="00CE08B0"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D6F81" w:rsidRPr="003D6F81" w:rsidRDefault="00CE08B0"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4</w:t>
      </w:r>
      <w:r w:rsidR="00F55946">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2F001F">
        <w:rPr>
          <w:rFonts w:ascii="Times New Roman" w:hAnsi="Times New Roman" w:cs="Times New Roman"/>
          <w:sz w:val="24"/>
          <w:szCs w:val="24"/>
        </w:rPr>
        <w:t>6</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3AF7" w:rsidRDefault="00F55946" w:rsidP="00CE08B0">
      <w:pPr>
        <w:pStyle w:val="ConsPlusNormal"/>
        <w:ind w:firstLine="540"/>
        <w:jc w:val="both"/>
        <w:rPr>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7</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3D6F81" w:rsidRPr="003D6F81">
        <w:rPr>
          <w:sz w:val="24"/>
          <w:szCs w:val="24"/>
        </w:rPr>
        <w:t xml:space="preserve">  </w:t>
      </w:r>
    </w:p>
    <w:p w:rsidR="002F001F" w:rsidRDefault="002F001F" w:rsidP="002F001F">
      <w:pPr>
        <w:pStyle w:val="a6"/>
        <w:tabs>
          <w:tab w:val="clear" w:pos="5918"/>
        </w:tabs>
        <w:rPr>
          <w:szCs w:val="24"/>
        </w:rPr>
      </w:pPr>
      <w:r>
        <w:rPr>
          <w:szCs w:val="24"/>
        </w:rPr>
        <w:t xml:space="preserve">         8.</w:t>
      </w:r>
      <w:r w:rsidRPr="002F001F">
        <w:rPr>
          <w:szCs w:val="24"/>
        </w:rPr>
        <w:t xml:space="preserve"> </w:t>
      </w:r>
      <w:r w:rsidR="00DA6709">
        <w:rPr>
          <w:szCs w:val="24"/>
        </w:rPr>
        <w:t>П</w:t>
      </w:r>
      <w:r>
        <w:rPr>
          <w:szCs w:val="24"/>
        </w:rPr>
        <w:t xml:space="preserve">одтверждение </w:t>
      </w:r>
      <w:r w:rsidRPr="009C7759">
        <w:t>статус</w:t>
      </w:r>
      <w:r>
        <w:t>а</w:t>
      </w:r>
      <w:r w:rsidRPr="009C7759">
        <w:t xml:space="preserve"> субъекта малого и среднего предпринимательства и</w:t>
      </w:r>
      <w:r>
        <w:t>ли</w:t>
      </w:r>
      <w:r w:rsidRPr="009C7759">
        <w:t xml:space="preserve"> организации, образующ</w:t>
      </w:r>
      <w:r>
        <w:t>ей</w:t>
      </w:r>
      <w:r w:rsidRPr="009C7759">
        <w:t xml:space="preserve"> инфраструктуру поддержки субъектов малого и среднего предпринимательства</w:t>
      </w:r>
      <w:r>
        <w:rPr>
          <w:szCs w:val="24"/>
        </w:rPr>
        <w:t>.</w:t>
      </w:r>
    </w:p>
    <w:p w:rsidR="001C3AF7" w:rsidRDefault="002F001F" w:rsidP="00DA6709">
      <w:pPr>
        <w:pStyle w:val="a6"/>
        <w:tabs>
          <w:tab w:val="clear" w:pos="5918"/>
        </w:tabs>
      </w:pPr>
      <w:r>
        <w:rPr>
          <w:szCs w:val="24"/>
        </w:rPr>
        <w:lastRenderedPageBreak/>
        <w:t xml:space="preserve">       </w:t>
      </w:r>
    </w:p>
    <w:p w:rsidR="003F2AA4" w:rsidRPr="003C76EB" w:rsidRDefault="003F2AA4" w:rsidP="0098505F">
      <w:pPr>
        <w:pStyle w:val="a6"/>
        <w:tabs>
          <w:tab w:val="clear" w:pos="5918"/>
          <w:tab w:val="left" w:pos="2025"/>
        </w:tabs>
        <w:ind w:left="6352"/>
        <w:jc w:val="left"/>
        <w:rPr>
          <w:b/>
          <w:bCs/>
        </w:rPr>
      </w:pPr>
      <w:r w:rsidRPr="003C76EB">
        <w:rPr>
          <w:b/>
          <w:bCs/>
        </w:rPr>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r w:rsidRPr="00EC0588">
        <w:rPr>
          <w:color w:val="000000"/>
        </w:rPr>
        <w:t xml:space="preserve">представляемых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F2AA4" w:rsidRPr="00EC0588" w:rsidRDefault="003F2AA4"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0855D4" w:rsidRDefault="000855D4" w:rsidP="00E641DB">
      <w:pPr>
        <w:pStyle w:val="a6"/>
        <w:tabs>
          <w:tab w:val="clear" w:pos="5918"/>
          <w:tab w:val="left" w:pos="2025"/>
        </w:tabs>
        <w:ind w:left="6352"/>
        <w:jc w:val="left"/>
        <w:rPr>
          <w:b/>
        </w:rPr>
      </w:pPr>
    </w:p>
    <w:p w:rsidR="003F2AA4" w:rsidRPr="003C76EB" w:rsidRDefault="006B6BE3" w:rsidP="00E641DB">
      <w:pPr>
        <w:pStyle w:val="a6"/>
        <w:tabs>
          <w:tab w:val="clear" w:pos="5918"/>
          <w:tab w:val="left" w:pos="2025"/>
        </w:tabs>
        <w:ind w:left="6352"/>
        <w:jc w:val="left"/>
        <w:rPr>
          <w:b/>
          <w:bCs/>
        </w:rPr>
      </w:pPr>
      <w:r>
        <w:rPr>
          <w:b/>
        </w:rPr>
        <w:lastRenderedPageBreak/>
        <w:t xml:space="preserve"> </w:t>
      </w:r>
      <w:r w:rsidR="003F2AA4">
        <w:rPr>
          <w:b/>
        </w:rPr>
        <w:t xml:space="preserve">   </w:t>
      </w:r>
      <w:r w:rsidR="003F2AA4">
        <w:rPr>
          <w:b/>
          <w:bCs/>
        </w:rPr>
        <w:t>Приложение 3</w:t>
      </w:r>
    </w:p>
    <w:p w:rsidR="003F2AA4" w:rsidRPr="00EC0588" w:rsidRDefault="003F2AA4" w:rsidP="000855D4">
      <w:pPr>
        <w:pStyle w:val="a6"/>
        <w:tabs>
          <w:tab w:val="clear" w:pos="5918"/>
          <w:tab w:val="left" w:pos="2025"/>
        </w:tabs>
        <w:ind w:left="6352"/>
        <w:jc w:val="left"/>
        <w:rPr>
          <w:b/>
          <w:bCs/>
          <w:caps/>
          <w:color w:val="FFFFFF"/>
          <w:sz w:val="4"/>
          <w:szCs w:val="4"/>
        </w:rPr>
      </w:pPr>
      <w:r>
        <w:rPr>
          <w:b/>
        </w:rPr>
        <w:tab/>
        <w:t xml:space="preserve">    </w:t>
      </w:r>
      <w:r w:rsidRPr="0098505F">
        <w:rPr>
          <w:b/>
        </w:rPr>
        <w:t>к документации об Аукционе</w:t>
      </w:r>
      <w:bookmarkStart w:id="3" w:name="_Toc185407579"/>
      <w:r w:rsidRPr="00EC0588">
        <w:rPr>
          <w:b/>
          <w:bCs/>
          <w:caps/>
          <w:color w:val="FFFFFF"/>
          <w:sz w:val="4"/>
          <w:szCs w:val="4"/>
        </w:rPr>
        <w:t xml:space="preserve"> 4. ЗАЯВКА на </w:t>
      </w:r>
      <w:bookmarkEnd w:id="3"/>
    </w:p>
    <w:p w:rsidR="003B652F" w:rsidRDefault="005916F0" w:rsidP="005916F0">
      <w:pPr>
        <w:autoSpaceDE w:val="0"/>
        <w:autoSpaceDN w:val="0"/>
        <w:adjustRightInd w:val="0"/>
      </w:pPr>
      <w:r>
        <w:t>Лот №____</w:t>
      </w:r>
      <w:r w:rsidR="001C3AF7">
        <w:t xml:space="preserve">                                                                                  </w:t>
      </w:r>
      <w:r w:rsidR="003B652F">
        <w:t xml:space="preserve">Председателю Комитета по управлению  </w:t>
      </w:r>
    </w:p>
    <w:p w:rsidR="003B652F" w:rsidRDefault="003B652F" w:rsidP="003B652F">
      <w:pPr>
        <w:jc w:val="center"/>
      </w:pPr>
      <w:r>
        <w:t xml:space="preserve">                                                                      </w:t>
      </w:r>
      <w:r w:rsidR="005916F0">
        <w:t xml:space="preserve">        </w:t>
      </w:r>
      <w:r>
        <w:t xml:space="preserve">имуществом города Волгодонска </w:t>
      </w:r>
    </w:p>
    <w:p w:rsidR="003B652F" w:rsidRDefault="003B652F" w:rsidP="003B652F">
      <w:pPr>
        <w:jc w:val="center"/>
      </w:pPr>
      <w:r>
        <w:t xml:space="preserve">                                   </w:t>
      </w:r>
      <w:r w:rsidR="006B6BE3">
        <w:t xml:space="preserve">     </w:t>
      </w:r>
      <w:r>
        <w:t xml:space="preserve"> </w:t>
      </w:r>
      <w:r w:rsidR="005916F0">
        <w:t xml:space="preserve">       </w:t>
      </w:r>
      <w:r>
        <w:t>Е.В. Ерохину</w:t>
      </w:r>
    </w:p>
    <w:p w:rsidR="003B652F" w:rsidRPr="00DB045A" w:rsidRDefault="003B652F" w:rsidP="003B652F">
      <w:pPr>
        <w:jc w:val="center"/>
        <w:rPr>
          <w:b/>
        </w:rPr>
      </w:pPr>
      <w:r w:rsidRPr="00DB045A">
        <w:rPr>
          <w:b/>
        </w:rPr>
        <w:t xml:space="preserve">З А Я В </w:t>
      </w:r>
      <w:r>
        <w:rPr>
          <w:b/>
        </w:rPr>
        <w:t>Л Е Н И Е</w:t>
      </w:r>
    </w:p>
    <w:p w:rsidR="003B652F" w:rsidRDefault="003B652F" w:rsidP="003B652F">
      <w:pPr>
        <w:autoSpaceDE w:val="0"/>
        <w:autoSpaceDN w:val="0"/>
        <w:adjustRightInd w:val="0"/>
        <w:jc w:val="center"/>
      </w:pPr>
      <w:r w:rsidRPr="00671D0B">
        <w:t>о предоставлени</w:t>
      </w:r>
      <w:r>
        <w:t>и</w:t>
      </w:r>
      <w:r w:rsidRPr="00671D0B">
        <w:t xml:space="preserve"> объекта</w:t>
      </w:r>
      <w:r>
        <w:t xml:space="preserve"> нежилого фонда, находящегося в муниципальной                                                                                            собственности муниципального образования «Город Волгодонск» в аренду</w:t>
      </w:r>
    </w:p>
    <w:p w:rsidR="003B652F" w:rsidRDefault="003B652F" w:rsidP="001C3AF7">
      <w:pPr>
        <w:autoSpaceDE w:val="0"/>
        <w:autoSpaceDN w:val="0"/>
        <w:adjustRightInd w:val="0"/>
      </w:pPr>
      <w:r>
        <w:t>Заявитель:</w:t>
      </w:r>
      <w:r>
        <w:rPr>
          <w:sz w:val="16"/>
        </w:rPr>
        <w:t>__________________________________________________________________________________________________________</w:t>
      </w:r>
    </w:p>
    <w:p w:rsidR="003B652F" w:rsidRDefault="003B652F" w:rsidP="003B652F">
      <w:pPr>
        <w:rPr>
          <w:sz w:val="16"/>
        </w:rPr>
      </w:pPr>
      <w:r>
        <w:rPr>
          <w:sz w:val="16"/>
        </w:rPr>
        <w:t xml:space="preserve">                                                                            (наименование юридического лица, Ф.И.О.  гражданина)</w:t>
      </w:r>
    </w:p>
    <w:p w:rsidR="003B652F" w:rsidRDefault="003B652F" w:rsidP="003B652F">
      <w:r>
        <w:t xml:space="preserve">Адрес заявителя: </w:t>
      </w:r>
      <w:r>
        <w:rPr>
          <w:sz w:val="16"/>
        </w:rPr>
        <w:t>_________________________________________________________________________________________________</w:t>
      </w:r>
    </w:p>
    <w:p w:rsidR="003B652F" w:rsidRDefault="003B652F" w:rsidP="003B652F">
      <w:pPr>
        <w:rPr>
          <w:sz w:val="16"/>
        </w:rPr>
      </w:pPr>
      <w:r>
        <w:rPr>
          <w:sz w:val="16"/>
        </w:rPr>
        <w:t xml:space="preserve">                                                                             (индекс, населенный пункт, улица, дом, квартира, телефон, факс)</w:t>
      </w:r>
    </w:p>
    <w:p w:rsidR="003B652F" w:rsidRPr="00AC02BA" w:rsidRDefault="003B652F" w:rsidP="003B652F">
      <w:r>
        <w:t>действующего на основании:</w:t>
      </w:r>
      <w:r>
        <w:rPr>
          <w:sz w:val="16"/>
        </w:rPr>
        <w:t>__________________________________________________________________________________</w:t>
      </w:r>
    </w:p>
    <w:p w:rsidR="003B652F" w:rsidRDefault="003B652F" w:rsidP="003B652F">
      <w:pPr>
        <w:rPr>
          <w:sz w:val="16"/>
        </w:rPr>
      </w:pPr>
      <w:r>
        <w:rPr>
          <w:sz w:val="16"/>
        </w:rPr>
        <w:t xml:space="preserve">                                                                                                                                    (Устав, Положение)</w:t>
      </w:r>
    </w:p>
    <w:p w:rsidR="003B652F" w:rsidRDefault="003B652F" w:rsidP="003B652F">
      <w:pPr>
        <w:rPr>
          <w:sz w:val="16"/>
        </w:rPr>
      </w:pPr>
      <w:r>
        <w:t>зарегистрированный в:</w:t>
      </w:r>
      <w:r>
        <w:rPr>
          <w:sz w:val="16"/>
        </w:rPr>
        <w:t>__________________________________________________________________________________________</w:t>
      </w:r>
    </w:p>
    <w:p w:rsidR="003B652F" w:rsidRDefault="003B652F" w:rsidP="003B652F">
      <w:pPr>
        <w:rPr>
          <w:sz w:val="16"/>
        </w:rPr>
      </w:pPr>
      <w:r>
        <w:rPr>
          <w:sz w:val="16"/>
        </w:rPr>
        <w:t xml:space="preserve">                                                                                                                                  (населенный пункт)</w:t>
      </w:r>
    </w:p>
    <w:p w:rsidR="003B652F" w:rsidRDefault="003B652F" w:rsidP="003B652F">
      <w:pPr>
        <w:rPr>
          <w:sz w:val="16"/>
        </w:rPr>
      </w:pPr>
      <w:r>
        <w:t>свидетельство о регистрации от</w:t>
      </w:r>
      <w:r>
        <w:rPr>
          <w:sz w:val="16"/>
        </w:rPr>
        <w:t>______________________________________________________________________________</w:t>
      </w:r>
    </w:p>
    <w:p w:rsidR="003B652F" w:rsidRDefault="003B652F" w:rsidP="003B652F">
      <w:pPr>
        <w:rPr>
          <w:sz w:val="16"/>
        </w:rPr>
      </w:pPr>
      <w:r>
        <w:t>№</w:t>
      </w:r>
      <w:r>
        <w:rPr>
          <w:sz w:val="16"/>
        </w:rPr>
        <w:t>_____________________________________________________________</w:t>
      </w:r>
      <w:r>
        <w:t>серия</w:t>
      </w:r>
      <w:r>
        <w:rPr>
          <w:sz w:val="16"/>
        </w:rPr>
        <w:t>_________________________________________________</w:t>
      </w:r>
    </w:p>
    <w:p w:rsidR="003B652F" w:rsidRDefault="003B652F" w:rsidP="003B652F">
      <w:pPr>
        <w:rPr>
          <w:sz w:val="16"/>
        </w:rPr>
      </w:pPr>
      <w:r>
        <w:t>паспорт:</w:t>
      </w:r>
      <w:r>
        <w:rPr>
          <w:sz w:val="16"/>
        </w:rPr>
        <w:t>_____________________________________________________</w:t>
      </w:r>
      <w:r>
        <w:t>выдан</w:t>
      </w:r>
      <w:r>
        <w:rPr>
          <w:sz w:val="16"/>
        </w:rPr>
        <w:t>________________________________________________</w:t>
      </w:r>
    </w:p>
    <w:p w:rsidR="003B652F" w:rsidRDefault="003B652F" w:rsidP="003B652F">
      <w:pPr>
        <w:rPr>
          <w:sz w:val="16"/>
        </w:rPr>
      </w:pPr>
      <w:r>
        <w:rPr>
          <w:sz w:val="16"/>
        </w:rPr>
        <w:t xml:space="preserve">                                                              (серия, номер)</w:t>
      </w: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(кем, когда)</w:t>
      </w:r>
    </w:p>
    <w:p w:rsidR="003B652F" w:rsidRDefault="003B652F" w:rsidP="003B652F">
      <w:pPr>
        <w:rPr>
          <w:sz w:val="16"/>
        </w:rPr>
      </w:pPr>
      <w:r>
        <w:t>телефон рабочий</w:t>
      </w:r>
      <w:r>
        <w:rPr>
          <w:sz w:val="16"/>
        </w:rPr>
        <w:t>__________________________________________</w:t>
      </w:r>
      <w:r>
        <w:t>домашний</w:t>
      </w:r>
      <w:r>
        <w:rPr>
          <w:sz w:val="16"/>
        </w:rPr>
        <w:t>___________________________________________</w:t>
      </w:r>
    </w:p>
    <w:p w:rsidR="003B652F" w:rsidRDefault="003B652F" w:rsidP="003B652F">
      <w:r w:rsidRPr="00E75F50">
        <w:t>ИНН</w:t>
      </w:r>
      <w:r>
        <w:t>_________________________КПП______________________</w:t>
      </w:r>
      <w:r>
        <w:rPr>
          <w:u w:val="single"/>
        </w:rPr>
        <w:t xml:space="preserve"> </w:t>
      </w:r>
      <w:r w:rsidRPr="00F35713">
        <w:t>ОКВЭД</w:t>
      </w:r>
      <w:r>
        <w:t xml:space="preserve"> _________________                                      </w:t>
      </w:r>
    </w:p>
    <w:p w:rsidR="003B652F" w:rsidRDefault="003B652F" w:rsidP="003B652F">
      <w:pPr>
        <w:rPr>
          <w:sz w:val="16"/>
        </w:rPr>
      </w:pPr>
      <w:r>
        <w:t>Банковские реквизиты заявителя:</w:t>
      </w:r>
      <w:r>
        <w:rPr>
          <w:u w:val="single"/>
        </w:rPr>
        <w:t xml:space="preserve"> р/с</w:t>
      </w:r>
      <w:r>
        <w:rPr>
          <w:sz w:val="16"/>
        </w:rPr>
        <w:t>_________________________________________________________________________</w:t>
      </w:r>
    </w:p>
    <w:p w:rsidR="003B652F" w:rsidRDefault="003B652F" w:rsidP="003B652F">
      <w:pPr>
        <w:rPr>
          <w:sz w:val="16"/>
        </w:rPr>
      </w:pPr>
      <w:r>
        <w:rPr>
          <w:u w:val="single"/>
        </w:rPr>
        <w:t>в</w:t>
      </w:r>
      <w:r>
        <w:rPr>
          <w:sz w:val="16"/>
        </w:rPr>
        <w:t>_______________________________________________________________________________________________________________________</w:t>
      </w:r>
    </w:p>
    <w:p w:rsidR="003B652F" w:rsidRDefault="003B652F" w:rsidP="003B652F">
      <w:pPr>
        <w:rPr>
          <w:sz w:val="16"/>
        </w:rPr>
      </w:pPr>
      <w:r>
        <w:rPr>
          <w:sz w:val="16"/>
        </w:rPr>
        <w:t xml:space="preserve">                                                                                                       (наименование банка)</w:t>
      </w:r>
    </w:p>
    <w:p w:rsidR="003B652F" w:rsidRDefault="003B652F" w:rsidP="003B652F">
      <w:r>
        <w:rPr>
          <w:u w:val="single"/>
        </w:rPr>
        <w:t>к/с                                                                                                 БИК</w:t>
      </w:r>
      <w:r>
        <w:t>_________________________</w:t>
      </w:r>
    </w:p>
    <w:p w:rsidR="003B652F" w:rsidRDefault="003B652F" w:rsidP="003B652F">
      <w:pPr>
        <w:rPr>
          <w:u w:val="single"/>
        </w:rPr>
      </w:pPr>
    </w:p>
    <w:p w:rsidR="003B652F" w:rsidRDefault="003B652F" w:rsidP="003B652F">
      <w:r>
        <w:t>Прошу предоставить в аренду муниципальное имущество ______________________________</w:t>
      </w:r>
    </w:p>
    <w:p w:rsidR="003B652F" w:rsidRDefault="003B652F" w:rsidP="003B652F">
      <w:r>
        <w:t>________________________________________________________________________________</w:t>
      </w:r>
    </w:p>
    <w:p w:rsidR="003B652F" w:rsidRDefault="003B652F" w:rsidP="003B652F">
      <w:pPr>
        <w:rPr>
          <w:sz w:val="16"/>
        </w:rPr>
      </w:pPr>
      <w:r>
        <w:rPr>
          <w:sz w:val="16"/>
        </w:rPr>
        <w:t xml:space="preserve">                                                                                                    (наименование имущества)</w:t>
      </w:r>
    </w:p>
    <w:p w:rsidR="003B652F" w:rsidRDefault="003B652F" w:rsidP="003B652F">
      <w:r>
        <w:t>находящееся в муниципальной собственности города Волгодонска по адресу: _______________________________________________________________________________</w:t>
      </w:r>
    </w:p>
    <w:p w:rsidR="003B652F" w:rsidRDefault="003B652F" w:rsidP="003B652F">
      <w:pPr>
        <w:rPr>
          <w:sz w:val="16"/>
        </w:rPr>
      </w:pPr>
      <w:r w:rsidRPr="00A25D17">
        <w:rPr>
          <w:sz w:val="16"/>
          <w:szCs w:val="16"/>
        </w:rPr>
        <w:t xml:space="preserve">                                                          (заключить новый договор; перез</w:t>
      </w:r>
      <w:r w:rsidR="005916F0">
        <w:rPr>
          <w:sz w:val="16"/>
          <w:szCs w:val="16"/>
        </w:rPr>
        <w:t>аключить договор на новый срок)</w:t>
      </w:r>
      <w:r>
        <w:rPr>
          <w:sz w:val="16"/>
        </w:rPr>
        <w:t xml:space="preserve">        (необходимое подчеркнуть)</w:t>
      </w:r>
    </w:p>
    <w:p w:rsidR="003B652F" w:rsidRDefault="003B652F" w:rsidP="003B652F">
      <w:r>
        <w:t>На срок с__________________по__________________для использования под______________</w:t>
      </w:r>
    </w:p>
    <w:p w:rsidR="003B652F" w:rsidRPr="003B652F" w:rsidRDefault="003B652F" w:rsidP="003B652F">
      <w:pPr>
        <w:rPr>
          <w:sz w:val="16"/>
        </w:rPr>
      </w:pP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(указывая вид деятельности в арендуемом помещении)</w:t>
      </w:r>
    </w:p>
    <w:p w:rsidR="003B652F" w:rsidRDefault="003B652F" w:rsidP="003B652F">
      <w:r>
        <w:t xml:space="preserve"> Заявитель_______________________________________________________________________</w:t>
      </w:r>
    </w:p>
    <w:p w:rsidR="003B652F" w:rsidRDefault="003B652F" w:rsidP="003B652F">
      <w:r>
        <w:rPr>
          <w:sz w:val="16"/>
        </w:rPr>
        <w:t xml:space="preserve">                                                                   (Ф.И.О. руководителя или гражданина)                                    (подпись, </w:t>
      </w:r>
      <w:r w:rsidR="005916F0">
        <w:rPr>
          <w:sz w:val="16"/>
        </w:rPr>
        <w:t>м.п</w:t>
      </w:r>
      <w:r>
        <w:rPr>
          <w:sz w:val="16"/>
        </w:rPr>
        <w:t>.)</w:t>
      </w:r>
      <w:r>
        <w:t xml:space="preserve"> </w:t>
      </w:r>
    </w:p>
    <w:p w:rsidR="003B652F" w:rsidRPr="00E75F50" w:rsidRDefault="003B652F" w:rsidP="003B652F">
      <w:pPr>
        <w:rPr>
          <w:b/>
          <w:shadow/>
        </w:rPr>
      </w:pPr>
      <w:r w:rsidRPr="00E75F50">
        <w:rPr>
          <w:b/>
          <w:shadow/>
        </w:rPr>
        <w:t>ОБЯЗУЮСЬ:</w:t>
      </w:r>
    </w:p>
    <w:p w:rsidR="003B652F" w:rsidRPr="00E75F50" w:rsidRDefault="003B652F" w:rsidP="008E766E">
      <w:pPr>
        <w:pStyle w:val="a6"/>
        <w:spacing w:line="240" w:lineRule="auto"/>
        <w:rPr>
          <w:sz w:val="20"/>
        </w:rPr>
      </w:pPr>
      <w:r w:rsidRPr="00E75F50">
        <w:rPr>
          <w:sz w:val="20"/>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3B652F" w:rsidRPr="00E75F50" w:rsidRDefault="003B652F" w:rsidP="008E766E">
      <w:pPr>
        <w:pStyle w:val="a6"/>
        <w:spacing w:line="240" w:lineRule="auto"/>
        <w:rPr>
          <w:sz w:val="20"/>
        </w:rPr>
      </w:pPr>
      <w:r w:rsidRPr="00E75F50">
        <w:rPr>
          <w:sz w:val="20"/>
        </w:rPr>
        <w:t>2. При заключении дог</w:t>
      </w:r>
      <w:r>
        <w:rPr>
          <w:sz w:val="20"/>
        </w:rPr>
        <w:t>овора аренды нежилого помещения в</w:t>
      </w:r>
      <w:r w:rsidRPr="00E75F50">
        <w:rPr>
          <w:sz w:val="20"/>
        </w:rPr>
        <w:t xml:space="preserve"> случае необходимости заключить договор аренды </w:t>
      </w:r>
      <w:r>
        <w:rPr>
          <w:sz w:val="20"/>
        </w:rPr>
        <w:t xml:space="preserve">(соглашение) </w:t>
      </w:r>
      <w:r w:rsidRPr="00E75F50">
        <w:rPr>
          <w:sz w:val="20"/>
        </w:rPr>
        <w:t>земельного участка для обслуживания и эксплуатации нежилого помещения.</w:t>
      </w:r>
    </w:p>
    <w:p w:rsidR="003B652F" w:rsidRPr="00E75F50" w:rsidRDefault="003B652F" w:rsidP="003B652F">
      <w:r w:rsidRPr="00E75F50">
        <w:rPr>
          <w:b/>
        </w:rPr>
        <w:t>Приложения:</w:t>
      </w:r>
      <w:r w:rsidRPr="00E75F50">
        <w:t xml:space="preserve"> копии учредительных документов на ______ листах.</w:t>
      </w:r>
    </w:p>
    <w:p w:rsidR="003B652F" w:rsidRPr="00E75F50" w:rsidRDefault="003B652F" w:rsidP="003B652F">
      <w:r w:rsidRPr="00E75F50">
        <w:rPr>
          <w:b/>
        </w:rPr>
        <w:t>Заявитель:</w:t>
      </w:r>
      <w:r w:rsidRPr="00E75F50">
        <w:t xml:space="preserve">    «____»_____________201</w:t>
      </w:r>
      <w:r w:rsidR="005916F0">
        <w:t>2</w:t>
      </w:r>
      <w:r w:rsidRPr="00E75F50">
        <w:t xml:space="preserve"> г.___________</w:t>
      </w:r>
      <w:r>
        <w:t>_______________________________</w:t>
      </w:r>
    </w:p>
    <w:p w:rsidR="003B652F" w:rsidRPr="00A25D17" w:rsidRDefault="003B652F" w:rsidP="003B652F">
      <w:pPr>
        <w:rPr>
          <w:sz w:val="16"/>
          <w:szCs w:val="16"/>
        </w:rPr>
      </w:pPr>
      <w:r w:rsidRPr="00E75F50">
        <w:t xml:space="preserve">                                                                                                                   </w:t>
      </w:r>
      <w:r w:rsidRPr="00A25D17">
        <w:rPr>
          <w:sz w:val="16"/>
          <w:szCs w:val="16"/>
        </w:rPr>
        <w:t>(ФИО, подпись</w:t>
      </w:r>
      <w:r w:rsidR="005916F0">
        <w:rPr>
          <w:sz w:val="16"/>
          <w:szCs w:val="16"/>
        </w:rPr>
        <w:t>, м.п.</w:t>
      </w:r>
      <w:r w:rsidRPr="00A25D17">
        <w:rPr>
          <w:sz w:val="16"/>
          <w:szCs w:val="16"/>
        </w:rPr>
        <w:t>)</w:t>
      </w:r>
    </w:p>
    <w:p w:rsidR="003B652F" w:rsidRPr="00E75F50" w:rsidRDefault="003B652F" w:rsidP="003B652F">
      <w:pPr>
        <w:rPr>
          <w:b/>
        </w:rPr>
      </w:pPr>
      <w:r w:rsidRPr="00E75F50">
        <w:rPr>
          <w:b/>
        </w:rPr>
        <w:t xml:space="preserve">Заявка принята:       </w:t>
      </w:r>
      <w:r w:rsidRPr="00E75F50">
        <w:t xml:space="preserve"> «____»__________________________</w:t>
      </w:r>
      <w:r>
        <w:t>_ 201</w:t>
      </w:r>
      <w:r w:rsidR="005916F0">
        <w:t>2</w:t>
      </w:r>
      <w:r>
        <w:t xml:space="preserve"> г.    за №______________</w:t>
      </w:r>
    </w:p>
    <w:p w:rsidR="003B652F" w:rsidRPr="00E75F50" w:rsidRDefault="003B652F" w:rsidP="003B652F">
      <w:r w:rsidRPr="00E75F50">
        <w:rPr>
          <w:b/>
        </w:rPr>
        <w:t>Представитель КУИ города Волгодонска</w:t>
      </w:r>
      <w:r w:rsidRPr="00E75F50">
        <w:t xml:space="preserve"> __________</w:t>
      </w:r>
      <w:r>
        <w:t>________________________________</w:t>
      </w:r>
    </w:p>
    <w:p w:rsidR="003B652F" w:rsidRDefault="003B652F" w:rsidP="006D6027">
      <w:pPr>
        <w:rPr>
          <w:sz w:val="16"/>
          <w:szCs w:val="16"/>
        </w:rPr>
      </w:pPr>
      <w:r w:rsidRPr="00E75F50">
        <w:t xml:space="preserve">                                                                                                              </w:t>
      </w:r>
      <w:r w:rsidRPr="00A25D17">
        <w:rPr>
          <w:sz w:val="16"/>
          <w:szCs w:val="16"/>
        </w:rPr>
        <w:t>(подпись, расшифровка)</w:t>
      </w:r>
      <w:r w:rsidRPr="00A33367">
        <w:rPr>
          <w:sz w:val="16"/>
          <w:szCs w:val="16"/>
        </w:rPr>
        <w:t xml:space="preserve"> ________________________________   в соответствии  с Федерального Закона от  27.07.2006 №152-ФЗ «О персональных данных» даю/не даю(нужное подчеркнуть)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8E766E" w:rsidRDefault="007D52EE" w:rsidP="009B017E">
      <w:pPr>
        <w:pStyle w:val="a6"/>
        <w:tabs>
          <w:tab w:val="clear" w:pos="5918"/>
          <w:tab w:val="left" w:pos="2025"/>
        </w:tabs>
        <w:jc w:val="left"/>
        <w:rPr>
          <w:b/>
          <w:bCs/>
        </w:rPr>
      </w:pPr>
      <w:r>
        <w:rPr>
          <w:b/>
          <w:bCs/>
        </w:rPr>
        <w:t xml:space="preserve">                                                                                                      </w:t>
      </w:r>
    </w:p>
    <w:p w:rsidR="005916F0" w:rsidRDefault="007D52EE" w:rsidP="009B017E">
      <w:pPr>
        <w:pStyle w:val="a6"/>
        <w:tabs>
          <w:tab w:val="clear" w:pos="5918"/>
          <w:tab w:val="left" w:pos="2025"/>
        </w:tabs>
        <w:jc w:val="left"/>
        <w:rPr>
          <w:b/>
          <w:bCs/>
        </w:rPr>
      </w:pPr>
      <w:r>
        <w:rPr>
          <w:b/>
          <w:bCs/>
        </w:rPr>
        <w:t xml:space="preserve"> </w:t>
      </w:r>
      <w:r w:rsidR="003F2AA4">
        <w:rPr>
          <w:b/>
          <w:bCs/>
        </w:rPr>
        <w:t xml:space="preserve"> </w:t>
      </w:r>
    </w:p>
    <w:p w:rsidR="003F2AA4" w:rsidRPr="003C76EB" w:rsidRDefault="005916F0" w:rsidP="009B017E">
      <w:pPr>
        <w:pStyle w:val="a6"/>
        <w:tabs>
          <w:tab w:val="clear" w:pos="5918"/>
          <w:tab w:val="left" w:pos="2025"/>
        </w:tabs>
        <w:jc w:val="left"/>
        <w:rPr>
          <w:b/>
          <w:bCs/>
        </w:rPr>
      </w:pPr>
      <w:r>
        <w:rPr>
          <w:b/>
          <w:bCs/>
        </w:rPr>
        <w:lastRenderedPageBreak/>
        <w:t xml:space="preserve">                                                                                                        </w:t>
      </w:r>
      <w:r w:rsidR="003F2AA4">
        <w:rPr>
          <w:b/>
          <w:bCs/>
        </w:rPr>
        <w:t>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r>
        <w:t>_____________________________________Две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r>
        <w:t>действующего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_________________________________________________________</w:t>
      </w:r>
      <w:r w:rsidRPr="0093280D">
        <w:t xml:space="preserve">для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305BA8" w:rsidRDefault="00305BA8" w:rsidP="005972B5">
      <w:pPr>
        <w:pStyle w:val="1"/>
        <w:jc w:val="center"/>
        <w:rPr>
          <w:b/>
          <w:bCs/>
          <w:color w:val="auto"/>
          <w:spacing w:val="0"/>
        </w:rPr>
      </w:pPr>
    </w:p>
    <w:p w:rsidR="00305BA8" w:rsidRPr="00305BA8" w:rsidRDefault="00305BA8" w:rsidP="00305BA8"/>
    <w:p w:rsidR="00305BA8" w:rsidRPr="00305BA8" w:rsidRDefault="00305BA8" w:rsidP="00305BA8"/>
    <w:p w:rsidR="00305BA8" w:rsidRDefault="00305BA8" w:rsidP="00305BA8"/>
    <w:p w:rsidR="002F001F" w:rsidRDefault="002F001F" w:rsidP="00305BA8"/>
    <w:p w:rsidR="00AF66E4" w:rsidRDefault="00AF66E4"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2F2E25" w:rsidRPr="002F2E25" w:rsidRDefault="00AF66E4" w:rsidP="002F2E25">
      <w:pPr>
        <w:pStyle w:val="a6"/>
        <w:tabs>
          <w:tab w:val="clear" w:pos="5918"/>
          <w:tab w:val="left" w:pos="2025"/>
        </w:tabs>
        <w:jc w:val="left"/>
        <w:rPr>
          <w:b/>
          <w:bCs/>
          <w:szCs w:val="24"/>
        </w:rPr>
      </w:pPr>
      <w:r>
        <w:rPr>
          <w:b/>
          <w:bCs/>
          <w:szCs w:val="24"/>
        </w:rPr>
        <w:lastRenderedPageBreak/>
        <w:t xml:space="preserve">                                                                                                        </w:t>
      </w:r>
      <w:r w:rsidR="002F2E25" w:rsidRPr="002F2E25">
        <w:rPr>
          <w:b/>
          <w:bCs/>
          <w:szCs w:val="24"/>
        </w:rPr>
        <w:t>Приложение 5</w:t>
      </w:r>
    </w:p>
    <w:p w:rsidR="002F2E25" w:rsidRPr="002F2E25" w:rsidRDefault="002F2E25" w:rsidP="002F2E25">
      <w:pPr>
        <w:pStyle w:val="a6"/>
        <w:tabs>
          <w:tab w:val="clear" w:pos="5918"/>
          <w:tab w:val="left" w:pos="2025"/>
        </w:tabs>
        <w:jc w:val="left"/>
        <w:rPr>
          <w:b/>
          <w:bCs/>
          <w:szCs w:val="24"/>
        </w:rPr>
      </w:pPr>
      <w:r w:rsidRPr="002F2E25">
        <w:rPr>
          <w:b/>
          <w:szCs w:val="24"/>
        </w:rPr>
        <w:t xml:space="preserve">                                                                                                        к документации об Аукционе</w:t>
      </w:r>
    </w:p>
    <w:p w:rsidR="002F001F" w:rsidRPr="002F2E25" w:rsidRDefault="002F001F" w:rsidP="00305BA8"/>
    <w:p w:rsidR="002F2E25" w:rsidRPr="00DA6709" w:rsidRDefault="002F2E25" w:rsidP="002F2E25">
      <w:pPr>
        <w:pStyle w:val="ad"/>
        <w:rPr>
          <w:bCs w:val="0"/>
          <w:szCs w:val="24"/>
        </w:rPr>
      </w:pPr>
      <w:r w:rsidRPr="00DA6709">
        <w:rPr>
          <w:bCs w:val="0"/>
          <w:szCs w:val="24"/>
        </w:rPr>
        <w:t>Договор о задатке №___</w:t>
      </w:r>
    </w:p>
    <w:p w:rsidR="002F2E25" w:rsidRPr="00DA6709" w:rsidRDefault="002F2E25" w:rsidP="00055363">
      <w:r w:rsidRPr="00DA6709">
        <w:rPr>
          <w:bCs/>
        </w:rPr>
        <w:t xml:space="preserve">_______ 2012г.                                                                                  </w:t>
      </w:r>
      <w:r w:rsidR="00055363" w:rsidRPr="00DA6709">
        <w:rPr>
          <w:bCs/>
        </w:rPr>
        <w:t xml:space="preserve">                          </w:t>
      </w:r>
      <w:r w:rsidRPr="00DA6709">
        <w:rPr>
          <w:bCs/>
        </w:rPr>
        <w:t xml:space="preserve">       г. Волгодонск</w:t>
      </w:r>
    </w:p>
    <w:p w:rsidR="002F2E25" w:rsidRPr="002F2E25" w:rsidRDefault="002F2E25" w:rsidP="002F2E25">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2F2E25" w:rsidRPr="002F2E25" w:rsidRDefault="002F2E25" w:rsidP="002F2E25">
      <w:pPr>
        <w:jc w:val="center"/>
        <w:rPr>
          <w:u w:val="double"/>
        </w:rPr>
      </w:pPr>
      <w:r w:rsidRPr="002F2E25">
        <w:rPr>
          <w:b/>
          <w:bCs/>
        </w:rPr>
        <w:t>1. Предмет договора</w:t>
      </w:r>
    </w:p>
    <w:p w:rsidR="002F2E25" w:rsidRPr="002F2E25" w:rsidRDefault="002F2E25" w:rsidP="002F2E25">
      <w:pPr>
        <w:pStyle w:val="aff1"/>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2F2E25" w:rsidRPr="002F2E25" w:rsidRDefault="002F2E25" w:rsidP="00055363">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2F2E25" w:rsidRPr="002F2E25" w:rsidRDefault="002F2E25" w:rsidP="002F2E25">
      <w:pPr>
        <w:pStyle w:val="aff1"/>
        <w:ind w:firstLine="0"/>
        <w:jc w:val="center"/>
        <w:rPr>
          <w:sz w:val="24"/>
          <w:szCs w:val="24"/>
          <w:u w:val="none"/>
        </w:rPr>
      </w:pPr>
      <w:r w:rsidRPr="002F2E25">
        <w:rPr>
          <w:b/>
          <w:bCs/>
          <w:sz w:val="24"/>
          <w:szCs w:val="24"/>
          <w:u w:val="none"/>
        </w:rPr>
        <w:t>2. Размер, порядок и сроки внесения задатка</w:t>
      </w:r>
    </w:p>
    <w:p w:rsidR="002F2E25" w:rsidRPr="002F2E25" w:rsidRDefault="002F2E25" w:rsidP="002F2E25">
      <w:pPr>
        <w:pStyle w:val="12"/>
        <w:ind w:left="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2F2E25" w:rsidRPr="002F2E25" w:rsidRDefault="002F2E25" w:rsidP="002F2E25">
      <w:pPr>
        <w:pStyle w:val="aff1"/>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2F2E25" w:rsidRPr="002F2E25" w:rsidRDefault="002F2E25" w:rsidP="002F2E25">
      <w:pPr>
        <w:pStyle w:val="aff1"/>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2F2E25" w:rsidRPr="002F2E25" w:rsidRDefault="002F2E25" w:rsidP="002F2E25">
      <w:pPr>
        <w:pStyle w:val="aff1"/>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055363" w:rsidRPr="002F2E25" w:rsidRDefault="002F2E25" w:rsidP="00055363">
      <w:pPr>
        <w:pStyle w:val="aff1"/>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2F2E25" w:rsidRPr="002F2E25" w:rsidRDefault="002F2E25" w:rsidP="002F2E25">
      <w:pPr>
        <w:pStyle w:val="aff1"/>
        <w:ind w:firstLine="0"/>
        <w:jc w:val="center"/>
        <w:rPr>
          <w:sz w:val="24"/>
          <w:szCs w:val="24"/>
          <w:u w:val="none"/>
        </w:rPr>
      </w:pPr>
      <w:r w:rsidRPr="002F2E25">
        <w:rPr>
          <w:b/>
          <w:bCs/>
          <w:sz w:val="24"/>
          <w:szCs w:val="24"/>
          <w:u w:val="none"/>
        </w:rPr>
        <w:t>3. Порядок возврата задатка</w:t>
      </w:r>
    </w:p>
    <w:p w:rsidR="002F2E25" w:rsidRPr="002F2E25" w:rsidRDefault="002F2E25" w:rsidP="002F2E25">
      <w:pPr>
        <w:pStyle w:val="aff1"/>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2F2E25" w:rsidRPr="002F2E25" w:rsidRDefault="002F2E25" w:rsidP="002F2E25">
      <w:pPr>
        <w:pStyle w:val="aff1"/>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2F2E25" w:rsidRPr="002F2E25" w:rsidRDefault="002F2E25" w:rsidP="002F2E25">
      <w:pPr>
        <w:pStyle w:val="aff1"/>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2F2E25" w:rsidRPr="002F2E25" w:rsidRDefault="002F2E25" w:rsidP="002F2E25">
      <w:pPr>
        <w:pStyle w:val="aff1"/>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2F2E25" w:rsidRPr="002F2E25" w:rsidRDefault="002F2E25" w:rsidP="002F2E25">
      <w:pPr>
        <w:pStyle w:val="aff1"/>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2F2E25" w:rsidRPr="002F2E25" w:rsidRDefault="002F2E25" w:rsidP="00055363">
      <w:pPr>
        <w:pStyle w:val="aff1"/>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купли-продажи права на заключение договора аренды задаток ему не возвращается, а победитель утрачивает право на заключение указанного </w:t>
      </w:r>
      <w:r w:rsidR="00055363">
        <w:rPr>
          <w:sz w:val="24"/>
          <w:szCs w:val="24"/>
          <w:u w:val="none"/>
        </w:rPr>
        <w:lastRenderedPageBreak/>
        <w:t>д</w:t>
      </w:r>
      <w:r w:rsidRPr="002F2E25">
        <w:rPr>
          <w:sz w:val="24"/>
          <w:szCs w:val="24"/>
          <w:u w:val="none"/>
        </w:rPr>
        <w:t>оговора купли-продажи. В случае неисполнения договора купли-продажи (отказа от договора) стороной, давшей задаток, он остается у Продавца.</w:t>
      </w:r>
    </w:p>
    <w:p w:rsidR="002F2E25" w:rsidRPr="002F2E25" w:rsidRDefault="002F2E25" w:rsidP="002F2E25">
      <w:pPr>
        <w:pStyle w:val="aff1"/>
        <w:ind w:firstLine="0"/>
        <w:jc w:val="center"/>
        <w:rPr>
          <w:sz w:val="24"/>
          <w:szCs w:val="24"/>
          <w:u w:val="none"/>
        </w:rPr>
      </w:pPr>
      <w:r w:rsidRPr="002F2E25">
        <w:rPr>
          <w:b/>
          <w:bCs/>
          <w:sz w:val="24"/>
          <w:szCs w:val="24"/>
          <w:u w:val="none"/>
        </w:rPr>
        <w:t>4. Заключительные положения</w:t>
      </w:r>
    </w:p>
    <w:p w:rsidR="002F2E25" w:rsidRPr="002F2E25" w:rsidRDefault="002F2E25" w:rsidP="002F2E25">
      <w:pPr>
        <w:pStyle w:val="aff1"/>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2F2E25" w:rsidRPr="002F2E25" w:rsidRDefault="002F2E25" w:rsidP="002F2E25">
      <w:pPr>
        <w:pStyle w:val="aff1"/>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2F2E25" w:rsidRPr="002F2E25" w:rsidRDefault="002F2E25" w:rsidP="002F2E25">
      <w:pPr>
        <w:pStyle w:val="aff1"/>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2F2E25" w:rsidRPr="002F2E25" w:rsidRDefault="002F2E25" w:rsidP="00055363">
      <w:pPr>
        <w:pStyle w:val="aff1"/>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055363" w:rsidRDefault="002F2E25" w:rsidP="00055363">
      <w:pPr>
        <w:pStyle w:val="aff1"/>
        <w:ind w:firstLine="0"/>
        <w:jc w:val="center"/>
        <w:rPr>
          <w:b/>
          <w:bCs/>
          <w:sz w:val="24"/>
          <w:szCs w:val="24"/>
          <w:u w:val="none"/>
        </w:rPr>
      </w:pPr>
      <w:r w:rsidRPr="002F2E25">
        <w:rPr>
          <w:b/>
          <w:bCs/>
          <w:sz w:val="24"/>
          <w:szCs w:val="24"/>
          <w:u w:val="none"/>
        </w:rPr>
        <w:t>5. Юридические адреса и банковские реквизиты</w:t>
      </w:r>
    </w:p>
    <w:p w:rsidR="002F2E25" w:rsidRPr="002F2E25" w:rsidRDefault="002F2E25" w:rsidP="00055363">
      <w:pPr>
        <w:pStyle w:val="aff1"/>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2F2E25" w:rsidRPr="002F2E25" w:rsidRDefault="002F2E25" w:rsidP="002F2E25">
      <w:pPr>
        <w:pStyle w:val="aff1"/>
        <w:ind w:firstLine="0"/>
        <w:jc w:val="left"/>
        <w:rPr>
          <w:sz w:val="24"/>
          <w:szCs w:val="24"/>
          <w:u w:val="none"/>
        </w:rPr>
      </w:pPr>
      <w:r w:rsidRPr="002F2E25">
        <w:rPr>
          <w:sz w:val="24"/>
          <w:szCs w:val="24"/>
          <w:u w:val="none"/>
        </w:rPr>
        <w:t>Комитет по управлению                                    __________________________</w:t>
      </w:r>
    </w:p>
    <w:p w:rsidR="002F2E25" w:rsidRPr="002F2E25" w:rsidRDefault="002F2E25" w:rsidP="002F2E25">
      <w:pPr>
        <w:pStyle w:val="aff1"/>
        <w:ind w:firstLine="0"/>
        <w:jc w:val="left"/>
        <w:rPr>
          <w:sz w:val="24"/>
          <w:szCs w:val="24"/>
          <w:u w:val="none"/>
        </w:rPr>
      </w:pPr>
      <w:r w:rsidRPr="002F2E25">
        <w:rPr>
          <w:sz w:val="24"/>
          <w:szCs w:val="24"/>
          <w:u w:val="none"/>
        </w:rPr>
        <w:t xml:space="preserve">имуществом города Волгодонска                    Юридический адрес:                                              </w:t>
      </w:r>
    </w:p>
    <w:p w:rsidR="002F2E25" w:rsidRPr="002F2E25" w:rsidRDefault="002F2E25" w:rsidP="002F2E25">
      <w:pPr>
        <w:pStyle w:val="aff1"/>
        <w:ind w:firstLine="0"/>
        <w:jc w:val="left"/>
        <w:rPr>
          <w:sz w:val="24"/>
          <w:szCs w:val="24"/>
          <w:u w:val="none"/>
        </w:rPr>
      </w:pPr>
      <w:r w:rsidRPr="002F2E25">
        <w:rPr>
          <w:sz w:val="24"/>
          <w:szCs w:val="24"/>
          <w:u w:val="none"/>
        </w:rPr>
        <w:t>Юридический адрес:   347360                          __________________________</w:t>
      </w:r>
    </w:p>
    <w:p w:rsidR="002F2E25" w:rsidRPr="002F2E25" w:rsidRDefault="002F2E25" w:rsidP="002F2E25">
      <w:pPr>
        <w:pStyle w:val="aff1"/>
        <w:ind w:firstLine="0"/>
        <w:jc w:val="left"/>
        <w:rPr>
          <w:sz w:val="24"/>
          <w:szCs w:val="24"/>
          <w:u w:val="none"/>
        </w:rPr>
      </w:pPr>
      <w:r w:rsidRPr="002F2E25">
        <w:rPr>
          <w:sz w:val="24"/>
          <w:szCs w:val="24"/>
          <w:u w:val="none"/>
        </w:rPr>
        <w:t xml:space="preserve"> г. Волгодонск, ул. Ленинградская, д.10          Реквизиты:</w:t>
      </w:r>
    </w:p>
    <w:p w:rsidR="002F2E25" w:rsidRPr="002F2E25" w:rsidRDefault="002F2E25" w:rsidP="002F2E25">
      <w:pPr>
        <w:pStyle w:val="aff1"/>
        <w:ind w:firstLine="0"/>
        <w:rPr>
          <w:sz w:val="24"/>
          <w:szCs w:val="24"/>
          <w:u w:val="none"/>
        </w:rPr>
      </w:pPr>
      <w:r w:rsidRPr="002F2E25">
        <w:rPr>
          <w:sz w:val="24"/>
          <w:szCs w:val="24"/>
          <w:u w:val="none"/>
        </w:rPr>
        <w:t xml:space="preserve">ИНН  6143009250 КПП 614301001              _________________________    </w:t>
      </w:r>
    </w:p>
    <w:p w:rsidR="002F2E25" w:rsidRPr="002F2E25" w:rsidRDefault="002F2E25" w:rsidP="002F2E25">
      <w:pPr>
        <w:pStyle w:val="aff1"/>
        <w:ind w:firstLine="0"/>
        <w:rPr>
          <w:sz w:val="24"/>
          <w:szCs w:val="24"/>
          <w:u w:val="none"/>
        </w:rPr>
      </w:pPr>
      <w:r w:rsidRPr="002F2E25">
        <w:rPr>
          <w:sz w:val="24"/>
          <w:szCs w:val="24"/>
          <w:u w:val="none"/>
        </w:rPr>
        <w:t xml:space="preserve">Реквизиты банка:                                               </w:t>
      </w:r>
    </w:p>
    <w:p w:rsidR="002F2E25" w:rsidRPr="002F2E25" w:rsidRDefault="002F2E25" w:rsidP="002F2E25">
      <w:pPr>
        <w:pStyle w:val="211"/>
        <w:spacing w:after="0" w:line="240" w:lineRule="auto"/>
        <w:rPr>
          <w:sz w:val="24"/>
          <w:szCs w:val="24"/>
        </w:rPr>
      </w:pPr>
      <w:r w:rsidRPr="002F2E25">
        <w:rPr>
          <w:sz w:val="24"/>
          <w:szCs w:val="24"/>
        </w:rPr>
        <w:t xml:space="preserve">УФК по РО (КУИ г.Волгодонска)           </w:t>
      </w:r>
    </w:p>
    <w:p w:rsidR="002F2E25" w:rsidRPr="002F2E25" w:rsidRDefault="002F2E25" w:rsidP="002F2E25">
      <w:pPr>
        <w:pStyle w:val="211"/>
        <w:spacing w:after="0" w:line="240" w:lineRule="auto"/>
        <w:rPr>
          <w:sz w:val="24"/>
          <w:szCs w:val="24"/>
        </w:rPr>
      </w:pPr>
      <w:r w:rsidRPr="002F2E25">
        <w:rPr>
          <w:sz w:val="24"/>
          <w:szCs w:val="24"/>
        </w:rPr>
        <w:t xml:space="preserve">р/с 40204810800000000658  ГРКЦ ГУ              </w:t>
      </w:r>
    </w:p>
    <w:p w:rsidR="002F2E25" w:rsidRPr="002F2E25" w:rsidRDefault="002F2E25" w:rsidP="002F2E25">
      <w:pPr>
        <w:pStyle w:val="211"/>
        <w:spacing w:after="0" w:line="240" w:lineRule="auto"/>
        <w:rPr>
          <w:sz w:val="24"/>
          <w:szCs w:val="24"/>
        </w:rPr>
      </w:pPr>
      <w:r w:rsidRPr="002F2E25">
        <w:rPr>
          <w:sz w:val="24"/>
          <w:szCs w:val="24"/>
        </w:rPr>
        <w:t xml:space="preserve">г.Ростов-на-Дону                                                </w:t>
      </w:r>
    </w:p>
    <w:p w:rsidR="002F2E25" w:rsidRPr="002F2E25" w:rsidRDefault="002F2E25" w:rsidP="002F2E25">
      <w:pPr>
        <w:pStyle w:val="211"/>
        <w:spacing w:after="0" w:line="240" w:lineRule="auto"/>
        <w:rPr>
          <w:sz w:val="24"/>
          <w:szCs w:val="24"/>
        </w:rPr>
      </w:pPr>
      <w:r w:rsidRPr="002F2E25">
        <w:rPr>
          <w:sz w:val="24"/>
          <w:szCs w:val="24"/>
        </w:rPr>
        <w:t xml:space="preserve">БИК 046015001 л/с 03583106810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Default="002F2E25" w:rsidP="002F2E25">
      <w:pPr>
        <w:pStyle w:val="211"/>
        <w:spacing w:after="0" w:line="240" w:lineRule="auto"/>
        <w:rPr>
          <w:sz w:val="24"/>
          <w:szCs w:val="24"/>
        </w:rPr>
      </w:pPr>
      <w:r w:rsidRPr="002F2E25">
        <w:rPr>
          <w:sz w:val="24"/>
          <w:szCs w:val="24"/>
        </w:rPr>
        <w:t xml:space="preserve">____________________С. В. Маликов           ____________ </w:t>
      </w: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Pr="002F2E25" w:rsidRDefault="00055363" w:rsidP="002F2E25">
      <w:pPr>
        <w:pStyle w:val="211"/>
        <w:spacing w:after="0" w:line="240" w:lineRule="auto"/>
        <w:rPr>
          <w:sz w:val="24"/>
          <w:szCs w:val="24"/>
        </w:rPr>
      </w:pPr>
    </w:p>
    <w:p w:rsidR="002F001F" w:rsidRPr="002F2E25" w:rsidRDefault="002F001F" w:rsidP="00305BA8"/>
    <w:p w:rsidR="002F001F" w:rsidRPr="002F2E25" w:rsidRDefault="002F001F" w:rsidP="00305BA8"/>
    <w:p w:rsidR="00305BA8" w:rsidRPr="002F2E25" w:rsidRDefault="00305BA8" w:rsidP="00305BA8"/>
    <w:p w:rsidR="00055363" w:rsidRPr="002F2E25" w:rsidRDefault="00055363" w:rsidP="00055363">
      <w:pPr>
        <w:pStyle w:val="a6"/>
        <w:tabs>
          <w:tab w:val="clear" w:pos="5918"/>
          <w:tab w:val="left" w:pos="2025"/>
        </w:tabs>
        <w:jc w:val="left"/>
        <w:rPr>
          <w:b/>
          <w:bCs/>
          <w:szCs w:val="24"/>
        </w:rPr>
      </w:pPr>
      <w:r>
        <w:rPr>
          <w:b/>
          <w:bCs/>
          <w:szCs w:val="24"/>
        </w:rPr>
        <w:lastRenderedPageBreak/>
        <w:t xml:space="preserve">                                                                                                        </w:t>
      </w:r>
      <w:r w:rsidRPr="002F2E25">
        <w:rPr>
          <w:b/>
          <w:bCs/>
          <w:szCs w:val="24"/>
        </w:rPr>
        <w:t xml:space="preserve">Приложение </w:t>
      </w:r>
      <w:r>
        <w:rPr>
          <w:b/>
          <w:bCs/>
          <w:szCs w:val="24"/>
        </w:rPr>
        <w:t>6</w:t>
      </w:r>
    </w:p>
    <w:p w:rsidR="00305BA8" w:rsidRPr="002F2E25" w:rsidRDefault="00055363" w:rsidP="00055363">
      <w:r w:rsidRPr="002F2E25">
        <w:rPr>
          <w:b/>
        </w:rPr>
        <w:t xml:space="preserve">                                                                                                        к документации об Аукцион</w:t>
      </w:r>
      <w:r>
        <w:rPr>
          <w:b/>
        </w:rPr>
        <w:t>е</w:t>
      </w:r>
    </w:p>
    <w:p w:rsidR="002F001F" w:rsidRPr="00DA6709" w:rsidRDefault="002F001F" w:rsidP="002F001F">
      <w:pPr>
        <w:pStyle w:val="1"/>
        <w:jc w:val="center"/>
        <w:rPr>
          <w:b/>
          <w:iCs/>
          <w:color w:val="auto"/>
          <w:szCs w:val="24"/>
        </w:rPr>
      </w:pPr>
      <w:r w:rsidRPr="00DA6709">
        <w:rPr>
          <w:b/>
          <w:bCs/>
          <w:iCs/>
          <w:color w:val="auto"/>
          <w:szCs w:val="24"/>
        </w:rPr>
        <w:t>Д О Г О В О Р</w:t>
      </w:r>
    </w:p>
    <w:p w:rsidR="002F001F" w:rsidRPr="00DA6709" w:rsidRDefault="002F001F" w:rsidP="002F001F">
      <w:pPr>
        <w:jc w:val="center"/>
        <w:rPr>
          <w:b/>
          <w:bCs/>
          <w:iCs/>
        </w:rPr>
      </w:pPr>
      <w:r w:rsidRPr="00DA6709">
        <w:rPr>
          <w:b/>
          <w:bCs/>
          <w:iCs/>
        </w:rPr>
        <w:t>аренды муниципального имущества</w:t>
      </w:r>
    </w:p>
    <w:p w:rsidR="002F001F" w:rsidRPr="002F001F" w:rsidRDefault="002F001F" w:rsidP="002F001F">
      <w:pPr>
        <w:jc w:val="center"/>
        <w:rPr>
          <w:iCs/>
        </w:rPr>
      </w:pPr>
    </w:p>
    <w:p w:rsidR="002F001F" w:rsidRPr="002F001F" w:rsidRDefault="002F001F" w:rsidP="002F001F">
      <w:pPr>
        <w:pStyle w:val="32"/>
        <w:tabs>
          <w:tab w:val="left" w:pos="8080"/>
        </w:tabs>
        <w:overflowPunct w:val="0"/>
        <w:autoSpaceDE w:val="0"/>
        <w:autoSpaceDN w:val="0"/>
        <w:adjustRightInd w:val="0"/>
        <w:textAlignment w:val="baseline"/>
        <w:rPr>
          <w:b w:val="0"/>
          <w:color w:val="auto"/>
          <w:szCs w:val="24"/>
        </w:rPr>
      </w:pPr>
      <w:r w:rsidRPr="002F001F">
        <w:rPr>
          <w:b w:val="0"/>
          <w:color w:val="auto"/>
          <w:szCs w:val="24"/>
        </w:rPr>
        <w:t xml:space="preserve">г. Волгодонск </w:t>
      </w:r>
      <w:r w:rsidRPr="002F001F">
        <w:rPr>
          <w:b w:val="0"/>
          <w:color w:val="auto"/>
          <w:szCs w:val="24"/>
        </w:rPr>
        <w:tab/>
        <w:t xml:space="preserve"> от 01.08.2012</w:t>
      </w:r>
    </w:p>
    <w:p w:rsidR="002F001F" w:rsidRPr="002F001F" w:rsidRDefault="002F001F" w:rsidP="002F001F">
      <w:pPr>
        <w:pStyle w:val="22"/>
        <w:overflowPunct w:val="0"/>
        <w:autoSpaceDE w:val="0"/>
        <w:autoSpaceDN w:val="0"/>
        <w:adjustRightInd w:val="0"/>
        <w:ind w:firstLine="709"/>
        <w:jc w:val="both"/>
        <w:textAlignment w:val="baseline"/>
        <w:rPr>
          <w:b w:val="0"/>
          <w:szCs w:val="24"/>
        </w:rPr>
      </w:pPr>
      <w:r w:rsidRPr="002F001F">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2F001F" w:rsidRPr="002F001F" w:rsidRDefault="002F001F" w:rsidP="002F001F">
      <w:pPr>
        <w:tabs>
          <w:tab w:val="left" w:pos="10206"/>
        </w:tabs>
        <w:rPr>
          <w:iCs/>
        </w:rPr>
      </w:pPr>
      <w:r w:rsidRPr="002F001F">
        <w:rPr>
          <w:iCs/>
        </w:rPr>
        <w:t>Арендатор</w:t>
      </w:r>
      <w:r w:rsidRPr="002F001F">
        <w:rPr>
          <w:iCs/>
          <w:u w:val="single"/>
        </w:rPr>
        <w:tab/>
      </w:r>
    </w:p>
    <w:p w:rsidR="002F001F" w:rsidRPr="002F001F" w:rsidRDefault="002F001F" w:rsidP="002F001F">
      <w:pPr>
        <w:pStyle w:val="32"/>
        <w:tabs>
          <w:tab w:val="left" w:pos="10206"/>
          <w:tab w:val="left" w:pos="10490"/>
        </w:tabs>
        <w:overflowPunct w:val="0"/>
        <w:autoSpaceDE w:val="0"/>
        <w:autoSpaceDN w:val="0"/>
        <w:adjustRightInd w:val="0"/>
        <w:jc w:val="center"/>
        <w:textAlignment w:val="baseline"/>
        <w:rPr>
          <w:b w:val="0"/>
          <w:color w:val="auto"/>
          <w:szCs w:val="24"/>
        </w:rPr>
      </w:pPr>
      <w:r w:rsidRPr="002F001F">
        <w:rPr>
          <w:b w:val="0"/>
          <w:color w:val="auto"/>
          <w:szCs w:val="24"/>
        </w:rPr>
        <w:t>(полное наименование юридического лица)</w:t>
      </w:r>
    </w:p>
    <w:p w:rsidR="002F001F" w:rsidRPr="002F001F" w:rsidRDefault="002F001F" w:rsidP="002F001F">
      <w:pPr>
        <w:tabs>
          <w:tab w:val="left" w:pos="10206"/>
        </w:tabs>
        <w:rPr>
          <w:iCs/>
        </w:rPr>
      </w:pPr>
      <w:r w:rsidRPr="002F001F">
        <w:rPr>
          <w:iCs/>
        </w:rPr>
        <w:t xml:space="preserve">в лице </w:t>
      </w:r>
      <w:r w:rsidRPr="002F001F">
        <w:rPr>
          <w:iCs/>
          <w:u w:val="single"/>
        </w:rPr>
        <w:tab/>
      </w:r>
    </w:p>
    <w:p w:rsidR="002F001F" w:rsidRPr="002F001F" w:rsidRDefault="002F001F" w:rsidP="002F001F">
      <w:pPr>
        <w:pStyle w:val="32"/>
        <w:tabs>
          <w:tab w:val="left" w:pos="10206"/>
          <w:tab w:val="left" w:pos="10490"/>
        </w:tabs>
        <w:overflowPunct w:val="0"/>
        <w:autoSpaceDE w:val="0"/>
        <w:autoSpaceDN w:val="0"/>
        <w:adjustRightInd w:val="0"/>
        <w:jc w:val="center"/>
        <w:textAlignment w:val="baseline"/>
        <w:rPr>
          <w:b w:val="0"/>
          <w:color w:val="auto"/>
          <w:szCs w:val="24"/>
        </w:rPr>
      </w:pPr>
      <w:r w:rsidRPr="002F001F">
        <w:rPr>
          <w:b w:val="0"/>
          <w:color w:val="auto"/>
          <w:szCs w:val="24"/>
        </w:rPr>
        <w:t>(должность представителя, Ф.И.О. полностью)</w:t>
      </w:r>
    </w:p>
    <w:p w:rsidR="002F001F" w:rsidRPr="002F001F" w:rsidRDefault="002F001F" w:rsidP="002F001F">
      <w:pPr>
        <w:tabs>
          <w:tab w:val="left" w:pos="10206"/>
        </w:tabs>
        <w:rPr>
          <w:iCs/>
        </w:rPr>
      </w:pPr>
      <w:r w:rsidRPr="002F001F">
        <w:rPr>
          <w:iCs/>
        </w:rPr>
        <w:t xml:space="preserve">действующий на основании </w:t>
      </w:r>
      <w:r w:rsidRPr="002F001F">
        <w:rPr>
          <w:iCs/>
          <w:u w:val="single"/>
        </w:rPr>
        <w:t xml:space="preserve"> </w:t>
      </w:r>
      <w:r w:rsidRPr="002F001F">
        <w:rPr>
          <w:iCs/>
          <w:u w:val="single"/>
        </w:rPr>
        <w:tab/>
      </w:r>
    </w:p>
    <w:p w:rsidR="002F001F" w:rsidRPr="002F001F" w:rsidRDefault="002F001F" w:rsidP="002F001F">
      <w:pPr>
        <w:tabs>
          <w:tab w:val="left" w:pos="10206"/>
          <w:tab w:val="left" w:pos="10490"/>
        </w:tabs>
        <w:jc w:val="center"/>
        <w:rPr>
          <w:iCs/>
        </w:rPr>
      </w:pPr>
      <w:r w:rsidRPr="002F001F">
        <w:rPr>
          <w:iCs/>
        </w:rPr>
        <w:t>(доверенности, устава, положения)</w:t>
      </w:r>
    </w:p>
    <w:p w:rsidR="002F001F" w:rsidRPr="002F001F" w:rsidRDefault="002F001F" w:rsidP="002F001F">
      <w:pPr>
        <w:tabs>
          <w:tab w:val="left" w:pos="4253"/>
          <w:tab w:val="left" w:pos="5954"/>
          <w:tab w:val="left" w:pos="10206"/>
        </w:tabs>
        <w:rPr>
          <w:iCs/>
        </w:rPr>
      </w:pPr>
      <w:r w:rsidRPr="002F001F">
        <w:rPr>
          <w:iCs/>
        </w:rPr>
        <w:t xml:space="preserve">свидетельство о регистрации от </w:t>
      </w:r>
      <w:r w:rsidRPr="002F001F">
        <w:rPr>
          <w:iCs/>
          <w:u w:val="single"/>
        </w:rPr>
        <w:t xml:space="preserve">                          </w:t>
      </w:r>
      <w:r w:rsidRPr="002F001F">
        <w:rPr>
          <w:iCs/>
        </w:rPr>
        <w:t xml:space="preserve"> №</w:t>
      </w:r>
      <w:r w:rsidRPr="002F001F">
        <w:rPr>
          <w:iCs/>
          <w:u w:val="single"/>
        </w:rPr>
        <w:t xml:space="preserve">                       </w:t>
      </w:r>
      <w:r w:rsidRPr="002F001F">
        <w:rPr>
          <w:iCs/>
        </w:rPr>
        <w:t xml:space="preserve"> серия</w:t>
      </w:r>
      <w:r w:rsidRPr="002F001F">
        <w:rPr>
          <w:iCs/>
          <w:u w:val="single"/>
        </w:rPr>
        <w:t xml:space="preserve">     ,</w:t>
      </w:r>
      <w:r w:rsidRPr="002F001F">
        <w:rPr>
          <w:iCs/>
        </w:rPr>
        <w:t xml:space="preserve"> с другой стороны,</w:t>
      </w:r>
    </w:p>
    <w:p w:rsidR="002F001F" w:rsidRPr="002F001F" w:rsidRDefault="002F001F" w:rsidP="002F001F">
      <w:pPr>
        <w:pStyle w:val="32"/>
        <w:tabs>
          <w:tab w:val="left" w:pos="10206"/>
          <w:tab w:val="left" w:pos="10490"/>
        </w:tabs>
        <w:overflowPunct w:val="0"/>
        <w:autoSpaceDE w:val="0"/>
        <w:autoSpaceDN w:val="0"/>
        <w:adjustRightInd w:val="0"/>
        <w:textAlignment w:val="baseline"/>
        <w:rPr>
          <w:b w:val="0"/>
          <w:color w:val="auto"/>
          <w:szCs w:val="24"/>
        </w:rPr>
      </w:pPr>
      <w:r w:rsidRPr="002F001F">
        <w:rPr>
          <w:b w:val="0"/>
          <w:color w:val="auto"/>
          <w:szCs w:val="24"/>
        </w:rPr>
        <w:t xml:space="preserve">на основании протокола № </w:t>
      </w:r>
      <w:r w:rsidRPr="002F001F">
        <w:rPr>
          <w:b w:val="0"/>
          <w:color w:val="auto"/>
          <w:szCs w:val="24"/>
          <w:u w:val="single"/>
        </w:rPr>
        <w:t>_      _</w:t>
      </w:r>
      <w:r w:rsidRPr="002F001F">
        <w:rPr>
          <w:b w:val="0"/>
          <w:color w:val="auto"/>
          <w:szCs w:val="24"/>
        </w:rPr>
        <w:t xml:space="preserve"> от </w:t>
      </w:r>
      <w:r w:rsidRPr="002F001F">
        <w:rPr>
          <w:b w:val="0"/>
          <w:color w:val="auto"/>
          <w:szCs w:val="24"/>
          <w:u w:val="single"/>
        </w:rPr>
        <w:t xml:space="preserve">____         ___ </w:t>
      </w:r>
      <w:r w:rsidRPr="002F001F">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r w:rsidR="00DA6709">
        <w:rPr>
          <w:b w:val="0"/>
          <w:color w:val="auto"/>
          <w:szCs w:val="24"/>
        </w:rPr>
        <w:t xml:space="preserve"> </w:t>
      </w:r>
      <w:r w:rsidRPr="002F001F">
        <w:rPr>
          <w:b w:val="0"/>
          <w:color w:val="auto"/>
          <w:szCs w:val="24"/>
        </w:rPr>
        <w:t>заключили настоящий договор о нижеследующем:</w:t>
      </w:r>
    </w:p>
    <w:p w:rsidR="002F001F" w:rsidRPr="002F001F" w:rsidRDefault="002F001F" w:rsidP="002F001F">
      <w:pPr>
        <w:pStyle w:val="32"/>
        <w:tabs>
          <w:tab w:val="left" w:pos="10206"/>
        </w:tabs>
        <w:overflowPunct w:val="0"/>
        <w:autoSpaceDE w:val="0"/>
        <w:autoSpaceDN w:val="0"/>
        <w:adjustRightInd w:val="0"/>
        <w:jc w:val="left"/>
        <w:textAlignment w:val="baseline"/>
        <w:rPr>
          <w:b w:val="0"/>
          <w:color w:val="auto"/>
          <w:szCs w:val="24"/>
        </w:rPr>
      </w:pPr>
    </w:p>
    <w:p w:rsidR="002F001F" w:rsidRPr="002F001F" w:rsidRDefault="002F001F" w:rsidP="002F001F">
      <w:pPr>
        <w:pStyle w:val="32"/>
        <w:tabs>
          <w:tab w:val="left" w:pos="10206"/>
        </w:tabs>
        <w:overflowPunct w:val="0"/>
        <w:autoSpaceDE w:val="0"/>
        <w:autoSpaceDN w:val="0"/>
        <w:adjustRightInd w:val="0"/>
        <w:ind w:firstLine="709"/>
        <w:jc w:val="left"/>
        <w:textAlignment w:val="baseline"/>
        <w:rPr>
          <w:b w:val="0"/>
          <w:bCs w:val="0"/>
          <w:color w:val="auto"/>
          <w:szCs w:val="24"/>
        </w:rPr>
      </w:pPr>
      <w:r w:rsidRPr="002F001F">
        <w:rPr>
          <w:b w:val="0"/>
          <w:bCs w:val="0"/>
          <w:color w:val="auto"/>
          <w:szCs w:val="24"/>
        </w:rPr>
        <w:t>1. Предмет договора</w:t>
      </w:r>
    </w:p>
    <w:p w:rsidR="002F001F" w:rsidRPr="002F001F" w:rsidRDefault="002F001F" w:rsidP="002F001F">
      <w:pPr>
        <w:pStyle w:val="32"/>
        <w:tabs>
          <w:tab w:val="left" w:pos="10206"/>
        </w:tabs>
        <w:overflowPunct w:val="0"/>
        <w:autoSpaceDE w:val="0"/>
        <w:autoSpaceDN w:val="0"/>
        <w:adjustRightInd w:val="0"/>
        <w:textAlignment w:val="baseline"/>
        <w:rPr>
          <w:b w:val="0"/>
          <w:color w:val="auto"/>
          <w:szCs w:val="24"/>
        </w:rPr>
      </w:pPr>
      <w:r w:rsidRPr="002F001F">
        <w:rPr>
          <w:b w:val="0"/>
          <w:color w:val="auto"/>
          <w:szCs w:val="24"/>
        </w:rPr>
        <w:t>1.1. Арендодатель передает, а Арендатор принимает в аренду муниципальное имущество со следующей характеристикой:</w:t>
      </w:r>
    </w:p>
    <w:p w:rsidR="002F001F" w:rsidRPr="002F001F" w:rsidRDefault="002F001F" w:rsidP="002F001F">
      <w:pPr>
        <w:tabs>
          <w:tab w:val="left" w:pos="10206"/>
        </w:tabs>
        <w:rPr>
          <w:iCs/>
          <w:u w:val="single"/>
        </w:rPr>
      </w:pPr>
      <w:r w:rsidRPr="002F001F">
        <w:rPr>
          <w:iCs/>
        </w:rPr>
        <w:t xml:space="preserve">1.2. Наименование имущества </w:t>
      </w:r>
      <w:r w:rsidRPr="002F001F">
        <w:rPr>
          <w:iCs/>
          <w:u w:val="single"/>
        </w:rPr>
        <w:t>помещение №V. Литер: А, площадь: общая 157 кв.м</w:t>
      </w:r>
      <w:r w:rsidRPr="002F001F">
        <w:rPr>
          <w:iCs/>
          <w:u w:val="single"/>
        </w:rPr>
        <w:tab/>
      </w:r>
    </w:p>
    <w:p w:rsidR="002F001F" w:rsidRPr="002F001F" w:rsidRDefault="002F001F" w:rsidP="002F001F">
      <w:pPr>
        <w:tabs>
          <w:tab w:val="left" w:pos="10206"/>
        </w:tabs>
        <w:jc w:val="center"/>
        <w:rPr>
          <w:iCs/>
        </w:rPr>
      </w:pPr>
      <w:r w:rsidRPr="002F001F">
        <w:rPr>
          <w:iCs/>
        </w:rPr>
        <w:t>(сооружение, помещение, оборудование)</w:t>
      </w:r>
    </w:p>
    <w:p w:rsidR="002F001F" w:rsidRPr="002F001F" w:rsidRDefault="002F001F" w:rsidP="002F001F">
      <w:pPr>
        <w:tabs>
          <w:tab w:val="left" w:pos="10206"/>
        </w:tabs>
        <w:rPr>
          <w:iCs/>
        </w:rPr>
      </w:pPr>
      <w:r w:rsidRPr="002F001F">
        <w:rPr>
          <w:iCs/>
        </w:rPr>
        <w:t>1.3. Адрес имущества</w:t>
      </w:r>
      <w:r w:rsidRPr="002F001F">
        <w:rPr>
          <w:iCs/>
          <w:u w:val="single"/>
        </w:rPr>
        <w:t xml:space="preserve"> Ростовская область, г. Волгодонск, ул. Морская, д.25</w:t>
      </w:r>
      <w:r w:rsidRPr="002F001F">
        <w:rPr>
          <w:iCs/>
          <w:u w:val="single"/>
        </w:rPr>
        <w:tab/>
      </w:r>
    </w:p>
    <w:p w:rsidR="002F001F" w:rsidRPr="002F001F" w:rsidRDefault="002F001F" w:rsidP="002F001F">
      <w:pPr>
        <w:tabs>
          <w:tab w:val="center" w:pos="7513"/>
          <w:tab w:val="left" w:pos="10206"/>
        </w:tabs>
        <w:rPr>
          <w:iCs/>
        </w:rPr>
      </w:pPr>
      <w:r w:rsidRPr="002F001F">
        <w:rPr>
          <w:iCs/>
        </w:rPr>
        <w:t xml:space="preserve">1.4. Площадь помещений, передаваемых в аренду </w:t>
      </w:r>
      <w:r w:rsidRPr="002F001F">
        <w:rPr>
          <w:iCs/>
          <w:u w:val="single"/>
        </w:rPr>
        <w:tab/>
        <w:t>157.0 кв.м</w:t>
      </w:r>
      <w:r w:rsidRPr="002F001F">
        <w:rPr>
          <w:iCs/>
          <w:u w:val="single"/>
        </w:rPr>
        <w:tab/>
      </w:r>
    </w:p>
    <w:p w:rsidR="002F001F" w:rsidRPr="002F001F" w:rsidRDefault="002F001F" w:rsidP="002F001F">
      <w:pPr>
        <w:tabs>
          <w:tab w:val="center" w:pos="7513"/>
          <w:tab w:val="left" w:pos="10206"/>
        </w:tabs>
        <w:rPr>
          <w:iCs/>
          <w:u w:val="single"/>
        </w:rPr>
      </w:pPr>
      <w:r w:rsidRPr="002F001F">
        <w:rPr>
          <w:iCs/>
        </w:rPr>
        <w:t xml:space="preserve">1.5. Этаж, на котором расположено помещение </w:t>
      </w:r>
      <w:r w:rsidRPr="002F001F">
        <w:rPr>
          <w:iCs/>
          <w:u w:val="single"/>
        </w:rPr>
        <w:tab/>
        <w:t>первый</w:t>
      </w:r>
      <w:r w:rsidRPr="002F001F">
        <w:rPr>
          <w:iCs/>
          <w:u w:val="single"/>
        </w:rPr>
        <w:tab/>
      </w:r>
    </w:p>
    <w:p w:rsidR="002F001F" w:rsidRPr="002F001F" w:rsidRDefault="002F001F" w:rsidP="002F001F">
      <w:pPr>
        <w:tabs>
          <w:tab w:val="center" w:pos="7513"/>
          <w:tab w:val="left" w:pos="10206"/>
        </w:tabs>
        <w:rPr>
          <w:iCs/>
        </w:rPr>
      </w:pPr>
      <w:r w:rsidRPr="002F001F">
        <w:rPr>
          <w:iCs/>
        </w:rPr>
        <w:t>1.6. Наличие инженерных коммуникаций для подачи коммунальных удобств:</w:t>
      </w:r>
    </w:p>
    <w:p w:rsidR="002F001F" w:rsidRPr="002F001F" w:rsidRDefault="002F001F" w:rsidP="002F001F">
      <w:pPr>
        <w:tabs>
          <w:tab w:val="center" w:pos="7513"/>
          <w:tab w:val="left" w:pos="10206"/>
        </w:tabs>
        <w:rPr>
          <w:iCs/>
          <w:u w:val="single"/>
        </w:rPr>
      </w:pPr>
      <w:r w:rsidRPr="002F001F">
        <w:rPr>
          <w:iCs/>
        </w:rPr>
        <w:t xml:space="preserve">1.6.1. Отопления </w:t>
      </w:r>
      <w:r w:rsidRPr="002F001F">
        <w:rPr>
          <w:iCs/>
          <w:u w:val="single"/>
        </w:rPr>
        <w:tab/>
        <w:t>есть</w:t>
      </w:r>
      <w:r w:rsidRPr="002F001F">
        <w:rPr>
          <w:iCs/>
          <w:u w:val="single"/>
        </w:rPr>
        <w:tab/>
      </w:r>
    </w:p>
    <w:p w:rsidR="002F001F" w:rsidRPr="002F001F" w:rsidRDefault="002F001F" w:rsidP="002F001F">
      <w:pPr>
        <w:tabs>
          <w:tab w:val="center" w:pos="7513"/>
          <w:tab w:val="left" w:pos="10206"/>
        </w:tabs>
        <w:rPr>
          <w:iCs/>
          <w:u w:val="single"/>
        </w:rPr>
      </w:pPr>
      <w:r w:rsidRPr="002F001F">
        <w:rPr>
          <w:iCs/>
        </w:rPr>
        <w:t xml:space="preserve">1.6.2. Освещения </w:t>
      </w:r>
      <w:r w:rsidRPr="002F001F">
        <w:rPr>
          <w:iCs/>
          <w:u w:val="single"/>
        </w:rPr>
        <w:tab/>
        <w:t>есть</w:t>
      </w:r>
      <w:r w:rsidRPr="002F001F">
        <w:rPr>
          <w:iCs/>
          <w:u w:val="single"/>
        </w:rPr>
        <w:tab/>
      </w:r>
    </w:p>
    <w:p w:rsidR="002F001F" w:rsidRPr="002F001F" w:rsidRDefault="002F001F" w:rsidP="002F001F">
      <w:pPr>
        <w:tabs>
          <w:tab w:val="center" w:pos="7513"/>
          <w:tab w:val="left" w:pos="10206"/>
        </w:tabs>
        <w:rPr>
          <w:iCs/>
          <w:u w:val="single"/>
        </w:rPr>
      </w:pPr>
      <w:r w:rsidRPr="002F001F">
        <w:rPr>
          <w:iCs/>
        </w:rPr>
        <w:t xml:space="preserve">1.6.3. Горячего водоснабжения </w:t>
      </w:r>
      <w:r w:rsidRPr="002F001F">
        <w:rPr>
          <w:iCs/>
          <w:u w:val="single"/>
        </w:rPr>
        <w:tab/>
        <w:t>есть</w:t>
      </w:r>
      <w:r w:rsidRPr="002F001F">
        <w:rPr>
          <w:iCs/>
          <w:u w:val="single"/>
        </w:rPr>
        <w:tab/>
      </w:r>
    </w:p>
    <w:p w:rsidR="002F001F" w:rsidRPr="002F001F" w:rsidRDefault="002F001F" w:rsidP="002F001F">
      <w:pPr>
        <w:tabs>
          <w:tab w:val="center" w:pos="7513"/>
          <w:tab w:val="left" w:pos="10206"/>
        </w:tabs>
        <w:rPr>
          <w:iCs/>
          <w:u w:val="single"/>
        </w:rPr>
      </w:pPr>
      <w:r w:rsidRPr="002F001F">
        <w:rPr>
          <w:iCs/>
        </w:rPr>
        <w:t xml:space="preserve">1.6.4. Холодного водоснабжения </w:t>
      </w:r>
      <w:r w:rsidRPr="002F001F">
        <w:rPr>
          <w:iCs/>
          <w:u w:val="single"/>
        </w:rPr>
        <w:tab/>
        <w:t>есть</w:t>
      </w:r>
      <w:r w:rsidRPr="002F001F">
        <w:rPr>
          <w:iCs/>
          <w:u w:val="single"/>
        </w:rPr>
        <w:tab/>
      </w:r>
    </w:p>
    <w:p w:rsidR="002F001F" w:rsidRPr="002F001F" w:rsidRDefault="002F001F" w:rsidP="002F001F">
      <w:pPr>
        <w:tabs>
          <w:tab w:val="center" w:pos="7513"/>
          <w:tab w:val="left" w:pos="10206"/>
        </w:tabs>
        <w:rPr>
          <w:iCs/>
          <w:u w:val="single"/>
        </w:rPr>
      </w:pPr>
      <w:r w:rsidRPr="002F001F">
        <w:rPr>
          <w:iCs/>
        </w:rPr>
        <w:t xml:space="preserve">1.6.5. Канализации </w:t>
      </w:r>
      <w:r w:rsidRPr="002F001F">
        <w:rPr>
          <w:iCs/>
          <w:u w:val="single"/>
        </w:rPr>
        <w:tab/>
        <w:t>есть</w:t>
      </w:r>
      <w:r w:rsidRPr="002F001F">
        <w:rPr>
          <w:iCs/>
          <w:u w:val="single"/>
        </w:rPr>
        <w:tab/>
      </w:r>
    </w:p>
    <w:p w:rsidR="002F001F" w:rsidRPr="002F001F" w:rsidRDefault="002F001F" w:rsidP="002F001F">
      <w:pPr>
        <w:tabs>
          <w:tab w:val="center" w:pos="7088"/>
          <w:tab w:val="left" w:pos="10206"/>
        </w:tabs>
        <w:rPr>
          <w:iCs/>
        </w:rPr>
      </w:pPr>
      <w:r w:rsidRPr="002F001F">
        <w:rPr>
          <w:iCs/>
        </w:rPr>
        <w:t>1.7. Перечень технической документации, передаваемой с имуществом:</w:t>
      </w:r>
    </w:p>
    <w:p w:rsidR="002F001F" w:rsidRPr="002F001F" w:rsidRDefault="002F001F" w:rsidP="002F001F">
      <w:pPr>
        <w:tabs>
          <w:tab w:val="left" w:pos="851"/>
          <w:tab w:val="center" w:pos="7513"/>
          <w:tab w:val="left" w:pos="10206"/>
        </w:tabs>
        <w:rPr>
          <w:iCs/>
        </w:rPr>
      </w:pPr>
      <w:r w:rsidRPr="002F001F">
        <w:rPr>
          <w:iCs/>
        </w:rPr>
        <w:t xml:space="preserve">Технический паспорт </w:t>
      </w:r>
      <w:r w:rsidRPr="002F001F">
        <w:rPr>
          <w:iCs/>
          <w:u w:val="single"/>
        </w:rPr>
        <w:tab/>
        <w:t>нет</w:t>
      </w:r>
      <w:r w:rsidRPr="002F001F">
        <w:rPr>
          <w:iCs/>
          <w:u w:val="single"/>
        </w:rPr>
        <w:tab/>
      </w:r>
    </w:p>
    <w:p w:rsidR="002F001F" w:rsidRPr="002F001F" w:rsidRDefault="002F001F" w:rsidP="002F001F">
      <w:pPr>
        <w:tabs>
          <w:tab w:val="left" w:pos="851"/>
          <w:tab w:val="center" w:pos="7513"/>
          <w:tab w:val="left" w:pos="10206"/>
        </w:tabs>
        <w:rPr>
          <w:iCs/>
        </w:rPr>
      </w:pPr>
      <w:r w:rsidRPr="002F001F">
        <w:rPr>
          <w:iCs/>
        </w:rPr>
        <w:t>План помещения и прилегающей территории</w:t>
      </w:r>
      <w:r w:rsidRPr="002F001F">
        <w:rPr>
          <w:iCs/>
          <w:u w:val="single"/>
        </w:rPr>
        <w:tab/>
        <w:t>копия прилагается</w:t>
      </w:r>
      <w:r w:rsidRPr="002F001F">
        <w:rPr>
          <w:iCs/>
          <w:u w:val="single"/>
        </w:rPr>
        <w:tab/>
      </w:r>
    </w:p>
    <w:p w:rsidR="002F001F" w:rsidRPr="002F001F" w:rsidRDefault="002F001F" w:rsidP="002F001F">
      <w:pPr>
        <w:tabs>
          <w:tab w:val="left" w:pos="10206"/>
        </w:tabs>
        <w:rPr>
          <w:iCs/>
        </w:rPr>
      </w:pPr>
    </w:p>
    <w:p w:rsidR="002F001F" w:rsidRPr="002F001F" w:rsidRDefault="002F001F" w:rsidP="002F001F">
      <w:pPr>
        <w:tabs>
          <w:tab w:val="left" w:pos="10206"/>
        </w:tabs>
        <w:ind w:firstLine="720"/>
        <w:rPr>
          <w:bCs/>
          <w:iCs/>
        </w:rPr>
      </w:pPr>
      <w:r w:rsidRPr="002F001F">
        <w:rPr>
          <w:bCs/>
          <w:iCs/>
        </w:rPr>
        <w:t>2. Цель аренды</w:t>
      </w:r>
    </w:p>
    <w:p w:rsidR="002F001F" w:rsidRPr="002F001F" w:rsidRDefault="002F001F" w:rsidP="002F001F">
      <w:pPr>
        <w:tabs>
          <w:tab w:val="left" w:pos="10206"/>
        </w:tabs>
        <w:rPr>
          <w:iCs/>
          <w:u w:val="single"/>
        </w:rPr>
      </w:pPr>
      <w:r w:rsidRPr="002F001F">
        <w:rPr>
          <w:iCs/>
        </w:rPr>
        <w:t xml:space="preserve">2.1. </w:t>
      </w:r>
      <w:r w:rsidR="00055363">
        <w:rPr>
          <w:iCs/>
          <w:u w:val="single"/>
        </w:rPr>
        <w:t>закусочная</w:t>
      </w:r>
      <w:r w:rsidRPr="002F001F">
        <w:rPr>
          <w:iCs/>
          <w:u w:val="single"/>
        </w:rPr>
        <w:tab/>
      </w:r>
    </w:p>
    <w:p w:rsidR="002F001F" w:rsidRPr="002F001F" w:rsidRDefault="002F001F" w:rsidP="002F001F">
      <w:pPr>
        <w:jc w:val="center"/>
        <w:rPr>
          <w:iCs/>
        </w:rPr>
      </w:pPr>
      <w:r w:rsidRPr="002F001F">
        <w:rPr>
          <w:iCs/>
        </w:rPr>
        <w:t>(тип деятельности арендатора)</w:t>
      </w:r>
    </w:p>
    <w:p w:rsidR="002F001F" w:rsidRPr="002F001F" w:rsidRDefault="002F001F" w:rsidP="002F001F">
      <w:pPr>
        <w:jc w:val="both"/>
        <w:rPr>
          <w:iCs/>
        </w:rPr>
      </w:pPr>
      <w:r w:rsidRPr="002F001F">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2F001F" w:rsidRPr="002F001F" w:rsidRDefault="002F001F" w:rsidP="002F001F">
      <w:pPr>
        <w:jc w:val="both"/>
        <w:rPr>
          <w:iCs/>
        </w:rPr>
      </w:pPr>
      <w:r w:rsidRPr="002F001F">
        <w:rPr>
          <w:iCs/>
        </w:rPr>
        <w:t>2.3. Арендодатель не несет ответственности за несвоевременное внесение Арендатором изменений в экспликацию арендуемых помещений.</w:t>
      </w:r>
      <w:r w:rsidRPr="002F001F">
        <w:rPr>
          <w:iCs/>
        </w:rPr>
        <w:tab/>
      </w:r>
    </w:p>
    <w:p w:rsidR="002F001F" w:rsidRPr="002F001F" w:rsidRDefault="002F001F" w:rsidP="002F001F">
      <w:pPr>
        <w:rPr>
          <w:iCs/>
        </w:rPr>
      </w:pPr>
    </w:p>
    <w:p w:rsidR="002F001F" w:rsidRPr="002F001F" w:rsidRDefault="002F001F" w:rsidP="002F001F">
      <w:pPr>
        <w:ind w:left="708"/>
        <w:rPr>
          <w:bCs/>
          <w:iCs/>
        </w:rPr>
      </w:pPr>
      <w:r w:rsidRPr="002F001F">
        <w:rPr>
          <w:bCs/>
          <w:iCs/>
        </w:rPr>
        <w:t>3. Порядок и условия передачи имущества в аренду</w:t>
      </w:r>
    </w:p>
    <w:p w:rsidR="002F001F" w:rsidRPr="002F001F" w:rsidRDefault="002F001F" w:rsidP="002F001F">
      <w:pPr>
        <w:pStyle w:val="32"/>
        <w:overflowPunct w:val="0"/>
        <w:autoSpaceDE w:val="0"/>
        <w:autoSpaceDN w:val="0"/>
        <w:adjustRightInd w:val="0"/>
        <w:textAlignment w:val="baseline"/>
        <w:rPr>
          <w:b w:val="0"/>
          <w:color w:val="auto"/>
          <w:szCs w:val="24"/>
        </w:rPr>
      </w:pPr>
      <w:r w:rsidRPr="002F001F">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2F001F" w:rsidRPr="002F001F" w:rsidRDefault="002F001F" w:rsidP="002F001F">
      <w:pPr>
        <w:pStyle w:val="32"/>
        <w:overflowPunct w:val="0"/>
        <w:autoSpaceDE w:val="0"/>
        <w:autoSpaceDN w:val="0"/>
        <w:adjustRightInd w:val="0"/>
        <w:textAlignment w:val="baseline"/>
        <w:rPr>
          <w:b w:val="0"/>
          <w:color w:val="auto"/>
          <w:szCs w:val="24"/>
        </w:rPr>
      </w:pPr>
      <w:r w:rsidRPr="002F001F">
        <w:rPr>
          <w:b w:val="0"/>
          <w:color w:val="auto"/>
          <w:szCs w:val="24"/>
        </w:rPr>
        <w:lastRenderedPageBreak/>
        <w:t>3.2. Улучшения арендуемого имущества, производимые Арендатором, неотделимые без вреда для имущества, являются собственностью Арендодателя.</w:t>
      </w:r>
    </w:p>
    <w:p w:rsidR="002F001F" w:rsidRPr="002F001F" w:rsidRDefault="002F001F" w:rsidP="002F001F">
      <w:pPr>
        <w:pStyle w:val="22"/>
        <w:overflowPunct w:val="0"/>
        <w:autoSpaceDE w:val="0"/>
        <w:autoSpaceDN w:val="0"/>
        <w:adjustRightInd w:val="0"/>
        <w:ind w:right="51"/>
        <w:jc w:val="both"/>
        <w:textAlignment w:val="baseline"/>
        <w:rPr>
          <w:b w:val="0"/>
          <w:szCs w:val="24"/>
        </w:rPr>
      </w:pPr>
      <w:r w:rsidRPr="002F001F">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2F001F" w:rsidRPr="002F001F" w:rsidRDefault="002F001F" w:rsidP="002F001F">
      <w:pPr>
        <w:pStyle w:val="22"/>
        <w:overflowPunct w:val="0"/>
        <w:autoSpaceDE w:val="0"/>
        <w:autoSpaceDN w:val="0"/>
        <w:adjustRightInd w:val="0"/>
        <w:ind w:right="51"/>
        <w:jc w:val="both"/>
        <w:textAlignment w:val="baseline"/>
        <w:rPr>
          <w:b w:val="0"/>
          <w:szCs w:val="24"/>
        </w:rPr>
      </w:pPr>
    </w:p>
    <w:p w:rsidR="002F001F" w:rsidRPr="002F001F" w:rsidRDefault="002F001F" w:rsidP="002F001F">
      <w:pPr>
        <w:pStyle w:val="22"/>
        <w:overflowPunct w:val="0"/>
        <w:autoSpaceDE w:val="0"/>
        <w:autoSpaceDN w:val="0"/>
        <w:adjustRightInd w:val="0"/>
        <w:ind w:right="51" w:firstLine="720"/>
        <w:jc w:val="both"/>
        <w:textAlignment w:val="baseline"/>
        <w:rPr>
          <w:b w:val="0"/>
          <w:bCs w:val="0"/>
          <w:szCs w:val="24"/>
        </w:rPr>
      </w:pPr>
      <w:r w:rsidRPr="002F001F">
        <w:rPr>
          <w:b w:val="0"/>
          <w:bCs w:val="0"/>
          <w:szCs w:val="24"/>
        </w:rPr>
        <w:t>4. Срок аренды</w:t>
      </w:r>
    </w:p>
    <w:p w:rsidR="002F001F" w:rsidRPr="002F001F" w:rsidRDefault="002F001F" w:rsidP="002F001F">
      <w:pPr>
        <w:jc w:val="both"/>
        <w:rPr>
          <w:iCs/>
          <w:u w:val="single"/>
        </w:rPr>
      </w:pPr>
      <w:r w:rsidRPr="002F001F">
        <w:rPr>
          <w:iCs/>
        </w:rPr>
        <w:t xml:space="preserve">4.1. Срок аренды устанавливается с </w:t>
      </w:r>
      <w:r w:rsidRPr="002F001F">
        <w:rPr>
          <w:iCs/>
          <w:u w:val="single"/>
        </w:rPr>
        <w:t>01.08.2012</w:t>
      </w:r>
      <w:r w:rsidRPr="002F001F">
        <w:rPr>
          <w:iCs/>
        </w:rPr>
        <w:t xml:space="preserve"> по </w:t>
      </w:r>
      <w:r w:rsidRPr="002F001F">
        <w:rPr>
          <w:iCs/>
          <w:u w:val="single"/>
        </w:rPr>
        <w:t>31.07.2017</w:t>
      </w:r>
    </w:p>
    <w:p w:rsidR="002F001F" w:rsidRPr="002F001F" w:rsidRDefault="002F001F" w:rsidP="00055363">
      <w:pPr>
        <w:pStyle w:val="32"/>
        <w:tabs>
          <w:tab w:val="left" w:pos="10490"/>
        </w:tabs>
        <w:overflowPunct w:val="0"/>
        <w:autoSpaceDE w:val="0"/>
        <w:autoSpaceDN w:val="0"/>
        <w:adjustRightInd w:val="0"/>
        <w:textAlignment w:val="baseline"/>
        <w:rPr>
          <w:bCs w:val="0"/>
          <w:iCs/>
        </w:rPr>
      </w:pPr>
      <w:r w:rsidRPr="002F001F">
        <w:rPr>
          <w:b w:val="0"/>
          <w:color w:val="auto"/>
          <w:szCs w:val="24"/>
        </w:rPr>
        <w:t>4.2. Договор считается прекращенным с момента окончания срока действия.</w:t>
      </w:r>
    </w:p>
    <w:p w:rsidR="002F001F" w:rsidRPr="002F001F" w:rsidRDefault="002F001F" w:rsidP="002F001F">
      <w:pPr>
        <w:ind w:firstLine="1134"/>
        <w:rPr>
          <w:bCs/>
          <w:iCs/>
        </w:rPr>
      </w:pPr>
    </w:p>
    <w:p w:rsidR="002F001F" w:rsidRPr="002F001F" w:rsidRDefault="00E66E60" w:rsidP="00E66E60">
      <w:pPr>
        <w:rPr>
          <w:bCs/>
          <w:iCs/>
        </w:rPr>
      </w:pPr>
      <w:r>
        <w:rPr>
          <w:bCs/>
          <w:iCs/>
        </w:rPr>
        <w:t xml:space="preserve">           </w:t>
      </w:r>
      <w:r w:rsidR="002F001F" w:rsidRPr="002F001F">
        <w:rPr>
          <w:bCs/>
          <w:iCs/>
        </w:rPr>
        <w:t>5. Арендная плата и порядок расчетов</w:t>
      </w:r>
    </w:p>
    <w:p w:rsidR="002F001F" w:rsidRPr="002F001F" w:rsidRDefault="002F001F" w:rsidP="002F001F">
      <w:pPr>
        <w:rPr>
          <w:iCs/>
        </w:rPr>
      </w:pPr>
      <w:r w:rsidRPr="002F001F">
        <w:rPr>
          <w:iCs/>
        </w:rPr>
        <w:t>5.1. Месячная арендная плата за арендуемое имущество, подлежащая перечислению в бюджет города Волгодонска составляет</w:t>
      </w:r>
      <w:r w:rsidRPr="002F001F">
        <w:rPr>
          <w:iCs/>
          <w:u w:val="single"/>
        </w:rPr>
        <w:t xml:space="preserve"> </w:t>
      </w:r>
      <w:r w:rsidR="00055363">
        <w:rPr>
          <w:iCs/>
          <w:u w:val="single"/>
        </w:rPr>
        <w:t>________________________________________________________</w:t>
      </w:r>
    </w:p>
    <w:p w:rsidR="002F001F" w:rsidRPr="002F001F" w:rsidRDefault="002F001F" w:rsidP="002F001F">
      <w:pPr>
        <w:tabs>
          <w:tab w:val="left" w:pos="10206"/>
        </w:tabs>
        <w:jc w:val="center"/>
        <w:rPr>
          <w:iCs/>
        </w:rPr>
      </w:pPr>
      <w:r w:rsidRPr="002F001F">
        <w:rPr>
          <w:iCs/>
        </w:rPr>
        <w:t>(цифрами и прописью)</w:t>
      </w:r>
    </w:p>
    <w:p w:rsidR="002F001F" w:rsidRPr="002F001F" w:rsidRDefault="002F001F" w:rsidP="00055363">
      <w:pPr>
        <w:tabs>
          <w:tab w:val="left" w:pos="10206"/>
        </w:tabs>
        <w:rPr>
          <w:iCs/>
          <w:u w:val="single"/>
        </w:rPr>
      </w:pPr>
      <w:r w:rsidRPr="002F001F">
        <w:rPr>
          <w:iCs/>
        </w:rPr>
        <w:t>5.2. Налог на добавленную стоимость на арендную плату, подлежащую перечислению в бюджет города Волгодонска,</w:t>
      </w:r>
      <w:r w:rsidR="002A4D11">
        <w:rPr>
          <w:iCs/>
        </w:rPr>
        <w:t xml:space="preserve"> </w:t>
      </w:r>
      <w:r w:rsidRPr="002F001F">
        <w:rPr>
          <w:iCs/>
        </w:rPr>
        <w:t>составляет</w:t>
      </w:r>
      <w:r w:rsidR="00055363">
        <w:rPr>
          <w:iCs/>
          <w:u w:val="single"/>
        </w:rPr>
        <w:t xml:space="preserve"> </w:t>
      </w:r>
      <w:r w:rsidRPr="002F001F">
        <w:rPr>
          <w:iCs/>
          <w:u w:val="single"/>
        </w:rPr>
        <w:t xml:space="preserve"> </w:t>
      </w:r>
      <w:r w:rsidRPr="002F001F">
        <w:rPr>
          <w:iCs/>
          <w:u w:val="single"/>
        </w:rPr>
        <w:tab/>
      </w:r>
    </w:p>
    <w:p w:rsidR="002F001F" w:rsidRPr="002F001F" w:rsidRDefault="002F001F" w:rsidP="002F001F">
      <w:pPr>
        <w:jc w:val="center"/>
        <w:rPr>
          <w:iCs/>
        </w:rPr>
      </w:pPr>
      <w:r w:rsidRPr="002F001F">
        <w:rPr>
          <w:iCs/>
        </w:rPr>
        <w:t>(цифрами и прописью)</w:t>
      </w:r>
    </w:p>
    <w:p w:rsidR="002F001F" w:rsidRPr="002F001F" w:rsidRDefault="002F001F" w:rsidP="002F001F">
      <w:pPr>
        <w:jc w:val="both"/>
        <w:rPr>
          <w:iCs/>
        </w:rPr>
      </w:pPr>
      <w:r w:rsidRPr="002F001F">
        <w:rPr>
          <w:iCs/>
        </w:rPr>
        <w:t>5.3. Арендатор обязуется ежемесячно, не позднее 20 числа оплачиваемого месяца платежным поручением перечислять:</w:t>
      </w:r>
    </w:p>
    <w:p w:rsidR="002F001F" w:rsidRPr="002F001F" w:rsidRDefault="002F001F" w:rsidP="002F001F">
      <w:pPr>
        <w:jc w:val="both"/>
        <w:rPr>
          <w:iCs/>
        </w:rPr>
      </w:pPr>
      <w:r w:rsidRPr="002F001F">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2F001F" w:rsidRPr="002F001F" w:rsidRDefault="002F001F" w:rsidP="002F001F">
      <w:pPr>
        <w:pStyle w:val="BodyText31"/>
        <w:rPr>
          <w:i w:val="0"/>
        </w:rPr>
      </w:pPr>
      <w:r w:rsidRPr="002F001F">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2F001F" w:rsidRPr="002F001F" w:rsidRDefault="002F001F" w:rsidP="002F001F">
      <w:pPr>
        <w:jc w:val="both"/>
        <w:rPr>
          <w:iCs/>
        </w:rPr>
      </w:pPr>
      <w:r w:rsidRPr="002F001F">
        <w:rPr>
          <w:iCs/>
        </w:rPr>
        <w:t>Расчет (налоговую декларацию) по НДС представлять в налоговую инспекцию не позднее 20 числа месяца, следующего за оплачиваемым.</w:t>
      </w:r>
    </w:p>
    <w:p w:rsidR="002F001F" w:rsidRPr="002F001F" w:rsidRDefault="002F001F" w:rsidP="002F001F">
      <w:pPr>
        <w:pStyle w:val="BodyText21"/>
        <w:jc w:val="both"/>
        <w:rPr>
          <w:i w:val="0"/>
          <w:sz w:val="24"/>
          <w:szCs w:val="24"/>
        </w:rPr>
      </w:pPr>
      <w:r w:rsidRPr="002F001F">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2F001F" w:rsidRPr="002F001F" w:rsidRDefault="002F001F" w:rsidP="002F001F">
      <w:pPr>
        <w:pStyle w:val="BodyText21"/>
        <w:jc w:val="both"/>
        <w:rPr>
          <w:i w:val="0"/>
          <w:sz w:val="24"/>
          <w:szCs w:val="24"/>
        </w:rPr>
      </w:pPr>
      <w:r w:rsidRPr="002F001F">
        <w:rPr>
          <w:i w:val="0"/>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2F001F" w:rsidRPr="002F001F" w:rsidRDefault="002F001F" w:rsidP="002F001F">
      <w:pPr>
        <w:pStyle w:val="22"/>
        <w:tabs>
          <w:tab w:val="left" w:pos="708"/>
        </w:tabs>
        <w:overflowPunct w:val="0"/>
        <w:autoSpaceDE w:val="0"/>
        <w:autoSpaceDN w:val="0"/>
        <w:adjustRightInd w:val="0"/>
        <w:jc w:val="both"/>
        <w:textAlignment w:val="baseline"/>
        <w:rPr>
          <w:b w:val="0"/>
          <w:szCs w:val="24"/>
        </w:rPr>
      </w:pPr>
      <w:r w:rsidRPr="002F001F">
        <w:rPr>
          <w:b w:val="0"/>
          <w:szCs w:val="24"/>
        </w:rPr>
        <w:t>5.6. Не использование арендуемого имущества Арендатором не может служить основанием для невнесения арендной платы.</w:t>
      </w:r>
    </w:p>
    <w:p w:rsidR="002F001F" w:rsidRPr="002F001F" w:rsidRDefault="002F001F" w:rsidP="002F001F">
      <w:pPr>
        <w:pStyle w:val="22"/>
        <w:overflowPunct w:val="0"/>
        <w:autoSpaceDE w:val="0"/>
        <w:autoSpaceDN w:val="0"/>
        <w:adjustRightInd w:val="0"/>
        <w:textAlignment w:val="baseline"/>
        <w:rPr>
          <w:b w:val="0"/>
          <w:szCs w:val="24"/>
        </w:rPr>
      </w:pPr>
    </w:p>
    <w:p w:rsidR="002F001F" w:rsidRPr="002F001F" w:rsidRDefault="002F001F" w:rsidP="002F001F">
      <w:pPr>
        <w:ind w:firstLine="720"/>
        <w:rPr>
          <w:bCs/>
          <w:iCs/>
        </w:rPr>
      </w:pPr>
      <w:r w:rsidRPr="002F001F">
        <w:rPr>
          <w:bCs/>
          <w:iCs/>
        </w:rPr>
        <w:t>6. Права и обязанности арендодателя</w:t>
      </w:r>
    </w:p>
    <w:p w:rsidR="002F001F" w:rsidRPr="002F001F" w:rsidRDefault="002F001F" w:rsidP="002F001F">
      <w:pPr>
        <w:jc w:val="both"/>
        <w:rPr>
          <w:iCs/>
        </w:rPr>
      </w:pPr>
      <w:r w:rsidRPr="002F001F">
        <w:rPr>
          <w:iCs/>
        </w:rPr>
        <w:t>6.1. Арендодатель имеет право:</w:t>
      </w:r>
    </w:p>
    <w:p w:rsidR="002F001F" w:rsidRPr="002F001F" w:rsidRDefault="002F001F" w:rsidP="002F001F">
      <w:pPr>
        <w:jc w:val="both"/>
        <w:rPr>
          <w:iCs/>
        </w:rPr>
      </w:pPr>
      <w:r w:rsidRPr="002F001F">
        <w:rPr>
          <w:iCs/>
        </w:rPr>
        <w:t>6.1.1. Контролировать соблюдение Арендатором условий настоящего договора, а именно использование помещения по его целевому назначению.</w:t>
      </w:r>
    </w:p>
    <w:p w:rsidR="002F001F" w:rsidRPr="002F001F" w:rsidRDefault="002F001F" w:rsidP="002F001F">
      <w:pPr>
        <w:jc w:val="both"/>
        <w:rPr>
          <w:iCs/>
        </w:rPr>
      </w:pPr>
      <w:r w:rsidRPr="002F001F">
        <w:rPr>
          <w:iCs/>
        </w:rPr>
        <w:t>6.1.2. Беспрепятственно посещать сданное в аренду муниципальное имущество, с целью реализации контролирующих функций.</w:t>
      </w:r>
    </w:p>
    <w:p w:rsidR="002F001F" w:rsidRPr="002F001F" w:rsidRDefault="002F001F" w:rsidP="002F001F">
      <w:pPr>
        <w:jc w:val="both"/>
        <w:rPr>
          <w:iCs/>
        </w:rPr>
      </w:pPr>
      <w:r w:rsidRPr="002F001F">
        <w:rPr>
          <w:iCs/>
        </w:rPr>
        <w:t>6.2. Арендодатель обязан:</w:t>
      </w:r>
    </w:p>
    <w:p w:rsidR="002F001F" w:rsidRPr="002F001F" w:rsidRDefault="002F001F" w:rsidP="002F001F">
      <w:pPr>
        <w:jc w:val="both"/>
        <w:rPr>
          <w:iCs/>
        </w:rPr>
      </w:pPr>
      <w:r w:rsidRPr="002F001F">
        <w:rPr>
          <w:iCs/>
        </w:rPr>
        <w:t>6.2.1. В случае одностороннего отказа от исполнения договора, предупредить Арендатора за один месяц.</w:t>
      </w:r>
    </w:p>
    <w:p w:rsidR="002F001F" w:rsidRPr="002F001F" w:rsidRDefault="002F001F" w:rsidP="002F001F">
      <w:pPr>
        <w:jc w:val="both"/>
        <w:rPr>
          <w:iCs/>
        </w:rPr>
      </w:pPr>
      <w:r w:rsidRPr="002F001F">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2F001F" w:rsidRPr="002F001F" w:rsidRDefault="002F001F" w:rsidP="002F001F">
      <w:pPr>
        <w:rPr>
          <w:iCs/>
        </w:rPr>
      </w:pPr>
    </w:p>
    <w:p w:rsidR="002F001F" w:rsidRPr="002F001F" w:rsidRDefault="002F001F" w:rsidP="002F001F">
      <w:pPr>
        <w:ind w:firstLine="720"/>
        <w:rPr>
          <w:bCs/>
          <w:iCs/>
        </w:rPr>
      </w:pPr>
      <w:r w:rsidRPr="002F001F">
        <w:rPr>
          <w:bCs/>
          <w:iCs/>
        </w:rPr>
        <w:t>7. Права и обязанности арендатора</w:t>
      </w:r>
    </w:p>
    <w:p w:rsidR="002F001F" w:rsidRPr="002F001F" w:rsidRDefault="002F001F" w:rsidP="002F001F">
      <w:pPr>
        <w:rPr>
          <w:iCs/>
        </w:rPr>
      </w:pPr>
      <w:r w:rsidRPr="002F001F">
        <w:rPr>
          <w:iCs/>
        </w:rPr>
        <w:t>7.1. Арендатор имеет право:</w:t>
      </w:r>
    </w:p>
    <w:p w:rsidR="002F001F" w:rsidRPr="002F001F" w:rsidRDefault="002F001F" w:rsidP="002F001F">
      <w:pPr>
        <w:rPr>
          <w:iCs/>
        </w:rPr>
      </w:pPr>
      <w:r w:rsidRPr="002F001F">
        <w:rPr>
          <w:iCs/>
        </w:rPr>
        <w:t>7.1.1. Предъявлять требования Арендодателю в соответствии со ст. 611 Гражданского кодекса Российской Федерации.</w:t>
      </w:r>
    </w:p>
    <w:p w:rsidR="002F001F" w:rsidRPr="002F001F" w:rsidRDefault="002F001F" w:rsidP="002F001F">
      <w:pPr>
        <w:jc w:val="both"/>
        <w:rPr>
          <w:iCs/>
        </w:rPr>
      </w:pPr>
      <w:r w:rsidRPr="002F001F">
        <w:rPr>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2F001F" w:rsidRPr="002F001F" w:rsidRDefault="002F001F" w:rsidP="002F001F">
      <w:pPr>
        <w:rPr>
          <w:iCs/>
        </w:rPr>
      </w:pPr>
      <w:r w:rsidRPr="002F001F">
        <w:rPr>
          <w:iCs/>
        </w:rPr>
        <w:t>7.2. Арендатор обязан:</w:t>
      </w:r>
    </w:p>
    <w:p w:rsidR="002F001F" w:rsidRPr="002F001F" w:rsidRDefault="002F001F" w:rsidP="002F001F">
      <w:pPr>
        <w:jc w:val="both"/>
        <w:rPr>
          <w:iCs/>
        </w:rPr>
      </w:pPr>
      <w:r w:rsidRPr="002F001F">
        <w:rPr>
          <w:iCs/>
        </w:rPr>
        <w:t>7.2.1. Своевременно вносить арендную плату, предусмотренную настоящим договором.</w:t>
      </w:r>
    </w:p>
    <w:p w:rsidR="002F001F" w:rsidRPr="002F001F" w:rsidRDefault="002F001F" w:rsidP="002F001F">
      <w:pPr>
        <w:jc w:val="both"/>
        <w:rPr>
          <w:iCs/>
        </w:rPr>
      </w:pPr>
      <w:r w:rsidRPr="002F001F">
        <w:rPr>
          <w:iCs/>
        </w:rPr>
        <w:t>7.2.2. Использовать арендуемое имущество по его целевому назначению в соответствии с разделом 2.</w:t>
      </w:r>
    </w:p>
    <w:p w:rsidR="002F001F" w:rsidRPr="002F001F" w:rsidRDefault="002F001F" w:rsidP="002F001F">
      <w:pPr>
        <w:jc w:val="both"/>
        <w:rPr>
          <w:iCs/>
        </w:rPr>
      </w:pPr>
      <w:r w:rsidRPr="002F001F">
        <w:rPr>
          <w:iCs/>
        </w:rPr>
        <w:t>7.2.3. Обеспечить представителям Арендодателя свободный доступ в помещения для обеспечения контроля.</w:t>
      </w:r>
    </w:p>
    <w:p w:rsidR="002F001F" w:rsidRPr="002F001F" w:rsidRDefault="002F001F" w:rsidP="002F001F">
      <w:pPr>
        <w:jc w:val="both"/>
        <w:rPr>
          <w:iCs/>
        </w:rPr>
      </w:pPr>
      <w:r w:rsidRPr="002F001F">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2F001F" w:rsidRPr="002F001F" w:rsidRDefault="002F001F" w:rsidP="002F001F">
      <w:pPr>
        <w:jc w:val="both"/>
        <w:rPr>
          <w:iCs/>
        </w:rPr>
      </w:pPr>
      <w:r w:rsidRPr="002F001F">
        <w:rPr>
          <w:iCs/>
        </w:rPr>
        <w:t>7.2.5. Нести расходы по эксплуатации арендуемого имущества.</w:t>
      </w:r>
    </w:p>
    <w:p w:rsidR="002F001F" w:rsidRPr="002F001F" w:rsidRDefault="002F001F" w:rsidP="002F001F">
      <w:pPr>
        <w:jc w:val="both"/>
        <w:rPr>
          <w:iCs/>
        </w:rPr>
      </w:pPr>
      <w:r w:rsidRPr="002F001F">
        <w:rPr>
          <w:iCs/>
        </w:rPr>
        <w:t>7.2.6. Устранять неисправности и поломки имущества за свой счет.</w:t>
      </w:r>
    </w:p>
    <w:p w:rsidR="002F001F" w:rsidRPr="002F001F" w:rsidRDefault="002F001F" w:rsidP="002F001F">
      <w:pPr>
        <w:jc w:val="both"/>
        <w:rPr>
          <w:iCs/>
        </w:rPr>
      </w:pPr>
      <w:r w:rsidRPr="002F001F">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2F001F" w:rsidRPr="002F001F" w:rsidRDefault="002F001F" w:rsidP="002F001F">
      <w:pPr>
        <w:pStyle w:val="32"/>
        <w:rPr>
          <w:b w:val="0"/>
          <w:color w:val="auto"/>
          <w:szCs w:val="24"/>
        </w:rPr>
      </w:pPr>
      <w:r w:rsidRPr="002F001F">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2F001F" w:rsidRPr="002F001F" w:rsidRDefault="002F001F" w:rsidP="002F001F">
      <w:pPr>
        <w:pStyle w:val="32"/>
        <w:rPr>
          <w:b w:val="0"/>
          <w:color w:val="auto"/>
          <w:szCs w:val="24"/>
        </w:rPr>
      </w:pPr>
      <w:r w:rsidRPr="002F001F">
        <w:rPr>
          <w:b w:val="0"/>
          <w:color w:val="auto"/>
          <w:szCs w:val="24"/>
        </w:rPr>
        <w:t xml:space="preserve">7.2.8.1. Заключить договоры с предприятиями-поставщиками на поставку коммунальных услуг; </w:t>
      </w:r>
    </w:p>
    <w:p w:rsidR="002F001F" w:rsidRPr="002F001F" w:rsidRDefault="002F001F" w:rsidP="002F001F">
      <w:pPr>
        <w:pStyle w:val="32"/>
        <w:rPr>
          <w:b w:val="0"/>
          <w:color w:val="auto"/>
          <w:szCs w:val="24"/>
        </w:rPr>
      </w:pPr>
      <w:r w:rsidRPr="002F001F">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2F001F" w:rsidRPr="002F001F" w:rsidRDefault="002F001F" w:rsidP="002F001F">
      <w:pPr>
        <w:pStyle w:val="32"/>
        <w:rPr>
          <w:b w:val="0"/>
          <w:color w:val="auto"/>
          <w:szCs w:val="24"/>
        </w:rPr>
      </w:pPr>
      <w:r w:rsidRPr="002F001F">
        <w:rPr>
          <w:b w:val="0"/>
          <w:color w:val="auto"/>
          <w:szCs w:val="24"/>
        </w:rPr>
        <w:t>7.2.8.3. Получить разрешение Госэнергонадзора на подачу электроэнергии;</w:t>
      </w:r>
    </w:p>
    <w:p w:rsidR="002F001F" w:rsidRPr="002F001F" w:rsidRDefault="002F001F" w:rsidP="002F001F">
      <w:pPr>
        <w:pStyle w:val="32"/>
        <w:rPr>
          <w:b w:val="0"/>
          <w:color w:val="auto"/>
          <w:szCs w:val="24"/>
        </w:rPr>
      </w:pPr>
      <w:r w:rsidRPr="002F001F">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2F001F" w:rsidRPr="002F001F" w:rsidRDefault="002F001F" w:rsidP="002F001F">
      <w:pPr>
        <w:pStyle w:val="32"/>
        <w:rPr>
          <w:b w:val="0"/>
          <w:color w:val="auto"/>
          <w:szCs w:val="24"/>
        </w:rPr>
      </w:pPr>
      <w:r w:rsidRPr="002F001F">
        <w:rPr>
          <w:b w:val="0"/>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2F001F" w:rsidRPr="002F001F" w:rsidRDefault="002F001F" w:rsidP="002F001F">
      <w:pPr>
        <w:pStyle w:val="32"/>
        <w:rPr>
          <w:b w:val="0"/>
          <w:color w:val="auto"/>
          <w:szCs w:val="24"/>
        </w:rPr>
      </w:pPr>
      <w:r w:rsidRPr="002F001F">
        <w:rPr>
          <w:b w:val="0"/>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2F001F" w:rsidRPr="002F001F" w:rsidRDefault="002F001F" w:rsidP="002F001F">
      <w:pPr>
        <w:pStyle w:val="22"/>
        <w:jc w:val="both"/>
        <w:rPr>
          <w:b w:val="0"/>
          <w:szCs w:val="24"/>
        </w:rPr>
      </w:pPr>
      <w:r w:rsidRPr="002F001F">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2F001F" w:rsidRPr="002F001F" w:rsidRDefault="002F001F" w:rsidP="002F001F">
      <w:pPr>
        <w:jc w:val="both"/>
        <w:rPr>
          <w:iCs/>
        </w:rPr>
      </w:pPr>
      <w:r w:rsidRPr="002F001F">
        <w:rPr>
          <w:iCs/>
        </w:rPr>
        <w:t>7.2.12. Своевременно извещать Арендодателя об изменении юридического адреса, реквизитов и других сведений.</w:t>
      </w:r>
    </w:p>
    <w:p w:rsidR="002F001F" w:rsidRPr="002F001F" w:rsidRDefault="002F001F" w:rsidP="002F001F">
      <w:pPr>
        <w:jc w:val="both"/>
        <w:rPr>
          <w:iCs/>
        </w:rPr>
      </w:pPr>
      <w:r w:rsidRPr="002F001F">
        <w:rPr>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2F001F" w:rsidRPr="002F001F" w:rsidRDefault="002F001F" w:rsidP="002F001F">
      <w:pPr>
        <w:jc w:val="both"/>
        <w:rPr>
          <w:iCs/>
        </w:rPr>
      </w:pPr>
      <w:r w:rsidRPr="002F001F">
        <w:rPr>
          <w:iCs/>
        </w:rPr>
        <w:t>7.2.14. В случае одностороннего отказа от исполнения договора, предупредить Арендодателя за один месяц.</w:t>
      </w:r>
    </w:p>
    <w:p w:rsidR="002F001F" w:rsidRPr="002F001F" w:rsidRDefault="002F001F" w:rsidP="002F001F">
      <w:pPr>
        <w:pStyle w:val="32"/>
        <w:rPr>
          <w:b w:val="0"/>
          <w:color w:val="auto"/>
          <w:szCs w:val="24"/>
        </w:rPr>
      </w:pPr>
      <w:r w:rsidRPr="002F001F">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2F001F" w:rsidRPr="002F001F" w:rsidRDefault="002F001F" w:rsidP="002F001F">
      <w:pPr>
        <w:pStyle w:val="32"/>
        <w:rPr>
          <w:b w:val="0"/>
          <w:color w:val="auto"/>
          <w:szCs w:val="24"/>
        </w:rPr>
      </w:pPr>
    </w:p>
    <w:p w:rsidR="002F001F" w:rsidRPr="002F001F" w:rsidRDefault="002F001F" w:rsidP="002F001F">
      <w:pPr>
        <w:ind w:firstLine="720"/>
        <w:rPr>
          <w:bCs/>
          <w:iCs/>
        </w:rPr>
      </w:pPr>
      <w:r w:rsidRPr="002F001F">
        <w:rPr>
          <w:bCs/>
          <w:iCs/>
        </w:rPr>
        <w:t>8. Ответственность сторон</w:t>
      </w:r>
    </w:p>
    <w:p w:rsidR="002F001F" w:rsidRPr="002F001F" w:rsidRDefault="002F001F" w:rsidP="002F001F">
      <w:pPr>
        <w:pStyle w:val="22"/>
        <w:overflowPunct w:val="0"/>
        <w:autoSpaceDE w:val="0"/>
        <w:autoSpaceDN w:val="0"/>
        <w:adjustRightInd w:val="0"/>
        <w:jc w:val="both"/>
        <w:textAlignment w:val="baseline"/>
        <w:rPr>
          <w:b w:val="0"/>
          <w:szCs w:val="24"/>
        </w:rPr>
      </w:pPr>
      <w:r w:rsidRPr="002F001F">
        <w:rPr>
          <w:b w:val="0"/>
          <w:szCs w:val="24"/>
        </w:rPr>
        <w:t>8.1. Риск случайной гибели или повреждения арендуемого имущества несет Арендатор.</w:t>
      </w:r>
    </w:p>
    <w:p w:rsidR="002F001F" w:rsidRPr="002F001F" w:rsidRDefault="002F001F" w:rsidP="002F001F">
      <w:pPr>
        <w:pStyle w:val="22"/>
        <w:overflowPunct w:val="0"/>
        <w:autoSpaceDE w:val="0"/>
        <w:autoSpaceDN w:val="0"/>
        <w:adjustRightInd w:val="0"/>
        <w:jc w:val="both"/>
        <w:textAlignment w:val="baseline"/>
        <w:rPr>
          <w:b w:val="0"/>
          <w:szCs w:val="24"/>
        </w:rPr>
      </w:pPr>
      <w:r w:rsidRPr="002F001F">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2F001F" w:rsidRPr="002F001F" w:rsidRDefault="002F001F" w:rsidP="002F001F">
      <w:pPr>
        <w:pStyle w:val="BodyText21"/>
        <w:jc w:val="both"/>
        <w:rPr>
          <w:i w:val="0"/>
          <w:sz w:val="24"/>
          <w:szCs w:val="24"/>
        </w:rPr>
      </w:pPr>
      <w:r w:rsidRPr="002F001F">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2F001F" w:rsidRPr="002F001F" w:rsidRDefault="002F001F" w:rsidP="002F001F">
      <w:pPr>
        <w:pStyle w:val="32"/>
        <w:overflowPunct w:val="0"/>
        <w:autoSpaceDE w:val="0"/>
        <w:autoSpaceDN w:val="0"/>
        <w:adjustRightInd w:val="0"/>
        <w:textAlignment w:val="baseline"/>
        <w:rPr>
          <w:b w:val="0"/>
          <w:color w:val="auto"/>
          <w:szCs w:val="24"/>
        </w:rPr>
      </w:pPr>
      <w:r w:rsidRPr="002F001F">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2F001F" w:rsidRPr="002F001F" w:rsidRDefault="002F001F" w:rsidP="002F001F">
      <w:pPr>
        <w:pStyle w:val="32"/>
        <w:overflowPunct w:val="0"/>
        <w:autoSpaceDE w:val="0"/>
        <w:autoSpaceDN w:val="0"/>
        <w:adjustRightInd w:val="0"/>
        <w:textAlignment w:val="baseline"/>
        <w:rPr>
          <w:b w:val="0"/>
          <w:color w:val="auto"/>
          <w:szCs w:val="24"/>
        </w:rPr>
      </w:pPr>
    </w:p>
    <w:p w:rsidR="002F001F" w:rsidRPr="002F001F" w:rsidRDefault="002F001F" w:rsidP="002F001F">
      <w:pPr>
        <w:pStyle w:val="32"/>
        <w:overflowPunct w:val="0"/>
        <w:autoSpaceDE w:val="0"/>
        <w:autoSpaceDN w:val="0"/>
        <w:adjustRightInd w:val="0"/>
        <w:ind w:firstLine="720"/>
        <w:jc w:val="left"/>
        <w:textAlignment w:val="baseline"/>
        <w:rPr>
          <w:b w:val="0"/>
          <w:bCs w:val="0"/>
          <w:color w:val="auto"/>
          <w:szCs w:val="24"/>
        </w:rPr>
      </w:pPr>
      <w:r w:rsidRPr="002F001F">
        <w:rPr>
          <w:b w:val="0"/>
          <w:bCs w:val="0"/>
          <w:color w:val="auto"/>
          <w:szCs w:val="24"/>
        </w:rPr>
        <w:t>9. Основания досрочного расторжения настоящего договора</w:t>
      </w:r>
    </w:p>
    <w:p w:rsidR="002F001F" w:rsidRPr="002F001F" w:rsidRDefault="002F001F" w:rsidP="002F001F">
      <w:pPr>
        <w:jc w:val="both"/>
        <w:rPr>
          <w:iCs/>
        </w:rPr>
      </w:pPr>
      <w:r w:rsidRPr="002F001F">
        <w:rPr>
          <w:iCs/>
        </w:rPr>
        <w:t>9.1. По требованию Арендодателя договор аренды может быть досрочно расторгнут судом в случаях, когда Арендатор:</w:t>
      </w:r>
    </w:p>
    <w:p w:rsidR="002F001F" w:rsidRPr="002F001F" w:rsidRDefault="002F001F" w:rsidP="002F001F">
      <w:pPr>
        <w:rPr>
          <w:iCs/>
        </w:rPr>
      </w:pPr>
      <w:r w:rsidRPr="002F001F">
        <w:rPr>
          <w:iCs/>
        </w:rPr>
        <w:t>9.1.1. Пользуется имуществом не в соответствии с данным договором.</w:t>
      </w:r>
    </w:p>
    <w:p w:rsidR="002F001F" w:rsidRPr="002F001F" w:rsidRDefault="002F001F" w:rsidP="002F001F">
      <w:pPr>
        <w:pStyle w:val="22"/>
        <w:overflowPunct w:val="0"/>
        <w:autoSpaceDE w:val="0"/>
        <w:autoSpaceDN w:val="0"/>
        <w:adjustRightInd w:val="0"/>
        <w:textAlignment w:val="baseline"/>
        <w:rPr>
          <w:b w:val="0"/>
          <w:szCs w:val="24"/>
        </w:rPr>
      </w:pPr>
      <w:r w:rsidRPr="002F001F">
        <w:rPr>
          <w:b w:val="0"/>
          <w:szCs w:val="24"/>
        </w:rPr>
        <w:t>9.1.2. Умышленно или по неосторожности ухудшает состояние арендуемого имущества.</w:t>
      </w:r>
    </w:p>
    <w:p w:rsidR="002F001F" w:rsidRPr="002F001F" w:rsidRDefault="002F001F" w:rsidP="002F001F">
      <w:pPr>
        <w:jc w:val="both"/>
        <w:rPr>
          <w:iCs/>
        </w:rPr>
      </w:pPr>
      <w:r w:rsidRPr="002F001F">
        <w:rPr>
          <w:iCs/>
        </w:rPr>
        <w:t xml:space="preserve">9.1.3. В десятидневный срок не заключил (не перезаключил) договор на коммунальные услуги и о страховании, а также </w:t>
      </w:r>
      <w:r w:rsidRPr="002F001F">
        <w:t>договор с управляющей (обслуживающей) организацией на оказание услуг и выполнение работ по содержанию и ремонту общего имущества</w:t>
      </w:r>
      <w:r w:rsidRPr="002F001F">
        <w:rPr>
          <w:iCs/>
        </w:rPr>
        <w:t xml:space="preserve"> или поставщик коммунальных услуг, либо управляющая (обслуживающая) организация, расторгли договор на поставку (оказание) услуг.</w:t>
      </w:r>
    </w:p>
    <w:p w:rsidR="002F001F" w:rsidRPr="002F001F" w:rsidRDefault="002F001F" w:rsidP="002F001F">
      <w:pPr>
        <w:jc w:val="both"/>
        <w:rPr>
          <w:iCs/>
        </w:rPr>
      </w:pPr>
      <w:r w:rsidRPr="002F001F">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2F001F" w:rsidRPr="002F001F" w:rsidRDefault="002F001F" w:rsidP="002F001F">
      <w:pPr>
        <w:jc w:val="both"/>
        <w:rPr>
          <w:iCs/>
        </w:rPr>
      </w:pPr>
      <w:r w:rsidRPr="002F001F">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2F001F" w:rsidRPr="002F001F" w:rsidRDefault="002F001F" w:rsidP="002F001F">
      <w:pPr>
        <w:jc w:val="both"/>
        <w:rPr>
          <w:iCs/>
        </w:rPr>
      </w:pPr>
      <w:r w:rsidRPr="002F001F">
        <w:rPr>
          <w:iCs/>
        </w:rPr>
        <w:t>9.2.2. При невнесении Арендатором арендных платежей более чем за 2 (два) расчетных периода;</w:t>
      </w:r>
    </w:p>
    <w:p w:rsidR="002F001F" w:rsidRPr="002F001F" w:rsidRDefault="002F001F" w:rsidP="002F001F">
      <w:pPr>
        <w:jc w:val="both"/>
        <w:rPr>
          <w:iCs/>
        </w:rPr>
      </w:pPr>
      <w:r w:rsidRPr="002F001F">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2F001F" w:rsidRPr="002F001F" w:rsidRDefault="002F001F" w:rsidP="002F001F">
      <w:pPr>
        <w:tabs>
          <w:tab w:val="left" w:pos="9356"/>
        </w:tabs>
        <w:jc w:val="both"/>
        <w:rPr>
          <w:iCs/>
        </w:rPr>
      </w:pPr>
      <w:r w:rsidRPr="002F001F">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2F001F" w:rsidRPr="002F001F" w:rsidRDefault="002F001F" w:rsidP="002F001F">
      <w:pPr>
        <w:jc w:val="both"/>
        <w:rPr>
          <w:iCs/>
        </w:rPr>
      </w:pPr>
      <w:r w:rsidRPr="002F001F">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2F001F" w:rsidRPr="002F001F" w:rsidRDefault="002F001F" w:rsidP="002F001F">
      <w:pPr>
        <w:jc w:val="both"/>
        <w:rPr>
          <w:iCs/>
        </w:rPr>
      </w:pPr>
    </w:p>
    <w:p w:rsidR="002F001F" w:rsidRPr="002F001F" w:rsidRDefault="002F001F" w:rsidP="002F001F">
      <w:pPr>
        <w:ind w:firstLine="720"/>
        <w:rPr>
          <w:bCs/>
          <w:iCs/>
        </w:rPr>
      </w:pPr>
      <w:r w:rsidRPr="002F001F">
        <w:rPr>
          <w:bCs/>
          <w:iCs/>
        </w:rPr>
        <w:t>10. Особые условия настоящего договора</w:t>
      </w:r>
    </w:p>
    <w:p w:rsidR="002F001F" w:rsidRPr="002F001F" w:rsidRDefault="002F001F" w:rsidP="002F001F">
      <w:pPr>
        <w:jc w:val="both"/>
        <w:rPr>
          <w:iCs/>
          <w:u w:val="single"/>
        </w:rPr>
      </w:pP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rPr>
        <w:t>__</w:t>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t>________</w:t>
      </w:r>
    </w:p>
    <w:p w:rsidR="002F001F" w:rsidRPr="002F001F" w:rsidRDefault="002F001F" w:rsidP="002F001F">
      <w:pPr>
        <w:jc w:val="both"/>
        <w:rPr>
          <w:iCs/>
          <w:u w:val="single"/>
        </w:rPr>
      </w:pP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r>
      <w:r w:rsidRPr="002F001F">
        <w:rPr>
          <w:iCs/>
          <w:u w:val="single"/>
        </w:rPr>
        <w:tab/>
        <w:t>________</w:t>
      </w:r>
    </w:p>
    <w:p w:rsidR="002F001F" w:rsidRPr="002F001F" w:rsidRDefault="002F001F" w:rsidP="002F001F">
      <w:pPr>
        <w:jc w:val="both"/>
        <w:rPr>
          <w:bCs/>
          <w:iCs/>
        </w:rPr>
      </w:pPr>
    </w:p>
    <w:p w:rsidR="002F001F" w:rsidRPr="002F001F" w:rsidRDefault="002F001F" w:rsidP="002F001F">
      <w:pPr>
        <w:ind w:firstLine="720"/>
        <w:rPr>
          <w:bCs/>
          <w:iCs/>
        </w:rPr>
      </w:pPr>
      <w:r w:rsidRPr="002F001F">
        <w:rPr>
          <w:bCs/>
          <w:iCs/>
        </w:rPr>
        <w:t>11. Прочие условия</w:t>
      </w:r>
    </w:p>
    <w:p w:rsidR="002F001F" w:rsidRPr="002F001F" w:rsidRDefault="002F001F" w:rsidP="002F001F">
      <w:pPr>
        <w:jc w:val="both"/>
        <w:rPr>
          <w:iCs/>
        </w:rPr>
      </w:pPr>
      <w:r w:rsidRPr="002F001F">
        <w:rPr>
          <w:iCs/>
        </w:rPr>
        <w:lastRenderedPageBreak/>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2F001F" w:rsidRPr="002F001F" w:rsidRDefault="002F001F" w:rsidP="002F001F">
      <w:pPr>
        <w:pStyle w:val="32"/>
        <w:rPr>
          <w:b w:val="0"/>
          <w:color w:val="auto"/>
          <w:szCs w:val="24"/>
        </w:rPr>
      </w:pPr>
      <w:r w:rsidRPr="002F001F">
        <w:rPr>
          <w:b w:val="0"/>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2F001F" w:rsidRPr="002F001F" w:rsidRDefault="002F001F" w:rsidP="002F001F">
      <w:pPr>
        <w:jc w:val="both"/>
        <w:rPr>
          <w:iCs/>
        </w:rPr>
      </w:pPr>
      <w:r w:rsidRPr="002F001F">
        <w:rPr>
          <w:iCs/>
        </w:rPr>
        <w:t>11.3. Все споры, разногласия, требования, возникшие из настоящего договора или в связи с ним, стороны разрешают путем переговоров.</w:t>
      </w:r>
    </w:p>
    <w:p w:rsidR="002F001F" w:rsidRPr="002F001F" w:rsidRDefault="002F001F" w:rsidP="002F001F">
      <w:pPr>
        <w:jc w:val="both"/>
        <w:rPr>
          <w:iCs/>
        </w:rPr>
      </w:pPr>
      <w:r w:rsidRPr="002F001F">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2F001F" w:rsidRPr="002F001F" w:rsidRDefault="002F001F" w:rsidP="002F001F">
      <w:pPr>
        <w:jc w:val="both"/>
        <w:rPr>
          <w:iCs/>
        </w:rPr>
      </w:pPr>
      <w:r w:rsidRPr="002F001F">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2F001F" w:rsidRPr="002F001F" w:rsidRDefault="002F001F" w:rsidP="002F001F">
      <w:pPr>
        <w:jc w:val="both"/>
        <w:rPr>
          <w:iCs/>
        </w:rPr>
      </w:pPr>
      <w:r w:rsidRPr="002F001F">
        <w:rPr>
          <w:iCs/>
        </w:rPr>
        <w:t xml:space="preserve"> </w:t>
      </w:r>
    </w:p>
    <w:p w:rsidR="002F001F" w:rsidRPr="002F001F" w:rsidRDefault="002F001F" w:rsidP="002F001F">
      <w:pPr>
        <w:ind w:firstLine="720"/>
        <w:rPr>
          <w:bCs/>
          <w:iCs/>
        </w:rPr>
      </w:pPr>
      <w:r w:rsidRPr="002F001F">
        <w:rPr>
          <w:bCs/>
          <w:iCs/>
        </w:rPr>
        <w:t>12. Приложения к настоящему договору</w:t>
      </w:r>
    </w:p>
    <w:p w:rsidR="002F001F" w:rsidRPr="002F001F" w:rsidRDefault="002F001F" w:rsidP="002F001F">
      <w:pPr>
        <w:rPr>
          <w:iCs/>
        </w:rPr>
      </w:pPr>
      <w:r w:rsidRPr="002F001F">
        <w:rPr>
          <w:iCs/>
        </w:rPr>
        <w:t>12.1. Акт передачи муниципального имущества в аренду.</w:t>
      </w:r>
    </w:p>
    <w:p w:rsidR="002F001F" w:rsidRPr="002F001F" w:rsidRDefault="002F001F" w:rsidP="00E66E60">
      <w:pPr>
        <w:pStyle w:val="22"/>
        <w:overflowPunct w:val="0"/>
        <w:autoSpaceDE w:val="0"/>
        <w:autoSpaceDN w:val="0"/>
        <w:adjustRightInd w:val="0"/>
        <w:jc w:val="left"/>
        <w:textAlignment w:val="baseline"/>
        <w:rPr>
          <w:b w:val="0"/>
          <w:szCs w:val="24"/>
        </w:rPr>
      </w:pPr>
      <w:r w:rsidRPr="002F001F">
        <w:rPr>
          <w:b w:val="0"/>
          <w:szCs w:val="24"/>
        </w:rPr>
        <w:t>12.2. Копия плана помещения.</w:t>
      </w:r>
    </w:p>
    <w:p w:rsidR="002F001F" w:rsidRPr="002F001F" w:rsidRDefault="002F001F" w:rsidP="002F001F">
      <w:pPr>
        <w:rPr>
          <w:iCs/>
        </w:rPr>
      </w:pPr>
      <w:r w:rsidRPr="002F001F">
        <w:rPr>
          <w:iCs/>
        </w:rPr>
        <w:t>Приложения к настоящему договору составляют его неотъемлемую часть.</w:t>
      </w:r>
    </w:p>
    <w:p w:rsidR="002F001F" w:rsidRPr="002F001F" w:rsidRDefault="002F001F" w:rsidP="002F001F">
      <w:pPr>
        <w:rPr>
          <w:iCs/>
        </w:rPr>
      </w:pPr>
    </w:p>
    <w:p w:rsidR="002F001F" w:rsidRPr="002F001F" w:rsidRDefault="002F001F" w:rsidP="002F001F">
      <w:pPr>
        <w:tabs>
          <w:tab w:val="left" w:pos="10490"/>
        </w:tabs>
        <w:ind w:firstLine="709"/>
        <w:rPr>
          <w:bCs/>
          <w:iCs/>
        </w:rPr>
      </w:pPr>
      <w:r w:rsidRPr="002F001F">
        <w:rPr>
          <w:bCs/>
          <w:iCs/>
        </w:rPr>
        <w:t>13. Юридические адреса, банковские реквизиты и подписи сторон</w:t>
      </w:r>
    </w:p>
    <w:p w:rsidR="00055363" w:rsidRDefault="002F001F" w:rsidP="00E66E60">
      <w:pPr>
        <w:pStyle w:val="32"/>
        <w:overflowPunct w:val="0"/>
        <w:autoSpaceDE w:val="0"/>
        <w:autoSpaceDN w:val="0"/>
        <w:adjustRightInd w:val="0"/>
        <w:textAlignment w:val="baseline"/>
        <w:rPr>
          <w:b w:val="0"/>
          <w:color w:val="auto"/>
          <w:szCs w:val="24"/>
        </w:rPr>
      </w:pPr>
      <w:r w:rsidRPr="002F001F">
        <w:rPr>
          <w:b w:val="0"/>
          <w:color w:val="auto"/>
          <w:szCs w:val="24"/>
        </w:rPr>
        <w:t>13.1. Арендодатель: Комитет по управлению имуществом города Волгодонска.</w:t>
      </w:r>
      <w:r w:rsidR="00055363">
        <w:rPr>
          <w:b w:val="0"/>
          <w:color w:val="auto"/>
          <w:szCs w:val="24"/>
        </w:rPr>
        <w:t xml:space="preserve"> </w:t>
      </w:r>
    </w:p>
    <w:p w:rsidR="002F001F" w:rsidRPr="002F001F" w:rsidRDefault="002F001F" w:rsidP="00E66E60">
      <w:pPr>
        <w:pStyle w:val="32"/>
        <w:overflowPunct w:val="0"/>
        <w:autoSpaceDE w:val="0"/>
        <w:autoSpaceDN w:val="0"/>
        <w:adjustRightInd w:val="0"/>
        <w:textAlignment w:val="baseline"/>
        <w:rPr>
          <w:b w:val="0"/>
          <w:color w:val="auto"/>
          <w:szCs w:val="24"/>
        </w:rPr>
      </w:pPr>
      <w:r w:rsidRPr="002F001F">
        <w:rPr>
          <w:b w:val="0"/>
          <w:color w:val="auto"/>
          <w:szCs w:val="24"/>
        </w:rPr>
        <w:t>Адрес: 347360, Ростовская область, г. Волгодонск, ул. Ленин</w:t>
      </w:r>
      <w:r w:rsidR="00055363">
        <w:rPr>
          <w:b w:val="0"/>
          <w:color w:val="auto"/>
          <w:szCs w:val="24"/>
        </w:rPr>
        <w:t>градская, д. 10, тел. 23-96-08,</w:t>
      </w:r>
      <w:r w:rsidRPr="002F001F">
        <w:rPr>
          <w:b w:val="0"/>
          <w:color w:val="auto"/>
          <w:szCs w:val="24"/>
        </w:rPr>
        <w:t>23-96-07.</w:t>
      </w:r>
    </w:p>
    <w:p w:rsidR="002F001F" w:rsidRPr="002F001F" w:rsidRDefault="002F001F" w:rsidP="002F001F">
      <w:pPr>
        <w:pStyle w:val="32"/>
        <w:overflowPunct w:val="0"/>
        <w:autoSpaceDE w:val="0"/>
        <w:autoSpaceDN w:val="0"/>
        <w:adjustRightInd w:val="0"/>
        <w:textAlignment w:val="baseline"/>
        <w:rPr>
          <w:b w:val="0"/>
          <w:color w:val="auto"/>
          <w:szCs w:val="24"/>
        </w:rPr>
      </w:pPr>
      <w:r w:rsidRPr="002F001F">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2F001F" w:rsidRPr="002F001F" w:rsidRDefault="002F001F" w:rsidP="002F001F">
      <w:pPr>
        <w:pStyle w:val="32"/>
        <w:tabs>
          <w:tab w:val="left" w:pos="10206"/>
        </w:tabs>
        <w:overflowPunct w:val="0"/>
        <w:autoSpaceDE w:val="0"/>
        <w:autoSpaceDN w:val="0"/>
        <w:adjustRightInd w:val="0"/>
        <w:textAlignment w:val="baseline"/>
        <w:rPr>
          <w:b w:val="0"/>
          <w:color w:val="auto"/>
          <w:szCs w:val="24"/>
        </w:rPr>
      </w:pPr>
      <w:r w:rsidRPr="002F001F">
        <w:rPr>
          <w:b w:val="0"/>
          <w:color w:val="auto"/>
          <w:szCs w:val="24"/>
        </w:rPr>
        <w:t>13.2. Арендатор:</w:t>
      </w:r>
    </w:p>
    <w:p w:rsidR="002F001F" w:rsidRPr="002F001F" w:rsidRDefault="002F001F" w:rsidP="002F001F">
      <w:pPr>
        <w:pStyle w:val="32"/>
        <w:tabs>
          <w:tab w:val="left" w:pos="10206"/>
        </w:tabs>
        <w:overflowPunct w:val="0"/>
        <w:autoSpaceDE w:val="0"/>
        <w:autoSpaceDN w:val="0"/>
        <w:adjustRightInd w:val="0"/>
        <w:textAlignment w:val="baseline"/>
        <w:rPr>
          <w:b w:val="0"/>
          <w:color w:val="auto"/>
          <w:szCs w:val="24"/>
        </w:rPr>
      </w:pPr>
      <w:r w:rsidRPr="002F001F">
        <w:rPr>
          <w:b w:val="0"/>
          <w:color w:val="auto"/>
          <w:szCs w:val="24"/>
        </w:rPr>
        <w:t>Адрес:</w:t>
      </w:r>
    </w:p>
    <w:p w:rsidR="002F001F" w:rsidRPr="002F001F" w:rsidRDefault="002F001F" w:rsidP="002F001F">
      <w:pPr>
        <w:pStyle w:val="32"/>
        <w:tabs>
          <w:tab w:val="left" w:pos="10206"/>
        </w:tabs>
        <w:overflowPunct w:val="0"/>
        <w:autoSpaceDE w:val="0"/>
        <w:autoSpaceDN w:val="0"/>
        <w:adjustRightInd w:val="0"/>
        <w:textAlignment w:val="baseline"/>
        <w:rPr>
          <w:b w:val="0"/>
          <w:color w:val="auto"/>
          <w:szCs w:val="24"/>
        </w:rPr>
      </w:pPr>
      <w:r w:rsidRPr="002F001F">
        <w:rPr>
          <w:b w:val="0"/>
          <w:color w:val="auto"/>
          <w:szCs w:val="24"/>
          <w:lang w:val="en-US"/>
        </w:rPr>
        <w:t>ИНН</w:t>
      </w:r>
      <w:r w:rsidRPr="002F001F">
        <w:rPr>
          <w:b w:val="0"/>
          <w:color w:val="auto"/>
          <w:szCs w:val="24"/>
        </w:rPr>
        <w:t>:</w:t>
      </w:r>
    </w:p>
    <w:p w:rsidR="002F001F" w:rsidRPr="002F001F" w:rsidRDefault="002F001F" w:rsidP="002F001F">
      <w:pPr>
        <w:pStyle w:val="32"/>
        <w:tabs>
          <w:tab w:val="left" w:pos="10206"/>
        </w:tabs>
        <w:overflowPunct w:val="0"/>
        <w:autoSpaceDE w:val="0"/>
        <w:autoSpaceDN w:val="0"/>
        <w:adjustRightInd w:val="0"/>
        <w:textAlignment w:val="baseline"/>
        <w:rPr>
          <w:b w:val="0"/>
          <w:color w:val="auto"/>
          <w:szCs w:val="24"/>
        </w:rPr>
      </w:pPr>
      <w:r w:rsidRPr="002F001F">
        <w:rPr>
          <w:b w:val="0"/>
          <w:color w:val="auto"/>
          <w:szCs w:val="24"/>
          <w:lang w:val="en-US"/>
        </w:rPr>
        <w:t xml:space="preserve">телефон: </w:t>
      </w:r>
    </w:p>
    <w:p w:rsidR="002F001F" w:rsidRPr="002F001F" w:rsidRDefault="002F001F" w:rsidP="002F001F">
      <w:pPr>
        <w:pStyle w:val="32"/>
        <w:tabs>
          <w:tab w:val="left" w:pos="10206"/>
        </w:tabs>
        <w:overflowPunct w:val="0"/>
        <w:autoSpaceDE w:val="0"/>
        <w:autoSpaceDN w:val="0"/>
        <w:adjustRightInd w:val="0"/>
        <w:jc w:val="left"/>
        <w:textAlignment w:val="baseline"/>
        <w:rPr>
          <w:b w:val="0"/>
          <w:color w:val="auto"/>
          <w:szCs w:val="24"/>
          <w:lang w:val="en-US"/>
        </w:rPr>
      </w:pPr>
    </w:p>
    <w:tbl>
      <w:tblPr>
        <w:tblW w:w="0" w:type="auto"/>
        <w:tblLook w:val="01E0"/>
      </w:tblPr>
      <w:tblGrid>
        <w:gridCol w:w="5236"/>
        <w:gridCol w:w="5237"/>
      </w:tblGrid>
      <w:tr w:rsidR="002F001F" w:rsidRPr="002F001F" w:rsidTr="002F001F">
        <w:tc>
          <w:tcPr>
            <w:tcW w:w="5236" w:type="dxa"/>
          </w:tcPr>
          <w:p w:rsidR="002F001F" w:rsidRPr="002F001F" w:rsidRDefault="002F001F" w:rsidP="002F001F">
            <w:pPr>
              <w:shd w:val="clear" w:color="auto" w:fill="FFFFFF"/>
              <w:jc w:val="both"/>
              <w:rPr>
                <w:bCs/>
                <w:iCs/>
              </w:rPr>
            </w:pPr>
            <w:r w:rsidRPr="002F001F">
              <w:rPr>
                <w:bCs/>
                <w:iCs/>
              </w:rPr>
              <w:t>Арендодатель:</w:t>
            </w:r>
          </w:p>
          <w:p w:rsidR="002F001F" w:rsidRPr="002F001F" w:rsidRDefault="002F001F" w:rsidP="002F001F">
            <w:pPr>
              <w:shd w:val="clear" w:color="auto" w:fill="FFFFFF"/>
              <w:jc w:val="both"/>
              <w:rPr>
                <w:bCs/>
                <w:iCs/>
              </w:rPr>
            </w:pPr>
          </w:p>
          <w:p w:rsidR="002F001F" w:rsidRPr="002F001F" w:rsidRDefault="002F001F" w:rsidP="002F001F">
            <w:pPr>
              <w:shd w:val="clear" w:color="auto" w:fill="FFFFFF"/>
              <w:jc w:val="both"/>
              <w:rPr>
                <w:bCs/>
                <w:iCs/>
              </w:rPr>
            </w:pPr>
          </w:p>
          <w:p w:rsidR="002F001F" w:rsidRPr="002F001F" w:rsidRDefault="002F001F" w:rsidP="002F001F">
            <w:pPr>
              <w:shd w:val="clear" w:color="auto" w:fill="FFFFFF"/>
              <w:tabs>
                <w:tab w:val="left" w:pos="2977"/>
              </w:tabs>
              <w:jc w:val="both"/>
              <w:rPr>
                <w:bCs/>
                <w:iCs/>
              </w:rPr>
            </w:pPr>
            <w:r w:rsidRPr="002F001F">
              <w:rPr>
                <w:bCs/>
                <w:iCs/>
                <w:u w:val="single"/>
              </w:rPr>
              <w:tab/>
            </w:r>
            <w:r w:rsidRPr="002F001F">
              <w:rPr>
                <w:bCs/>
                <w:iCs/>
              </w:rPr>
              <w:t xml:space="preserve"> С.В. Маликов</w:t>
            </w:r>
          </w:p>
        </w:tc>
        <w:tc>
          <w:tcPr>
            <w:tcW w:w="5237" w:type="dxa"/>
          </w:tcPr>
          <w:p w:rsidR="002F001F" w:rsidRPr="002F001F" w:rsidRDefault="002F001F" w:rsidP="002F001F">
            <w:pPr>
              <w:shd w:val="clear" w:color="auto" w:fill="FFFFFF"/>
              <w:jc w:val="both"/>
              <w:rPr>
                <w:bCs/>
                <w:iCs/>
              </w:rPr>
            </w:pPr>
            <w:r w:rsidRPr="002F001F">
              <w:rPr>
                <w:bCs/>
                <w:iCs/>
              </w:rPr>
              <w:t>Арендатор:</w:t>
            </w:r>
          </w:p>
          <w:p w:rsidR="002F001F" w:rsidRPr="002F001F" w:rsidRDefault="002F001F" w:rsidP="002F001F">
            <w:pPr>
              <w:shd w:val="clear" w:color="auto" w:fill="FFFFFF"/>
              <w:jc w:val="both"/>
              <w:rPr>
                <w:bCs/>
                <w:iCs/>
              </w:rPr>
            </w:pPr>
          </w:p>
          <w:p w:rsidR="002F001F" w:rsidRPr="002F001F" w:rsidRDefault="002F001F" w:rsidP="002F001F">
            <w:pPr>
              <w:shd w:val="clear" w:color="auto" w:fill="FFFFFF"/>
              <w:jc w:val="both"/>
              <w:rPr>
                <w:bCs/>
                <w:iCs/>
              </w:rPr>
            </w:pPr>
          </w:p>
          <w:p w:rsidR="002F001F" w:rsidRPr="002F001F" w:rsidRDefault="002F001F" w:rsidP="002F001F">
            <w:pPr>
              <w:shd w:val="clear" w:color="auto" w:fill="FFFFFF"/>
              <w:tabs>
                <w:tab w:val="left" w:pos="2844"/>
              </w:tabs>
              <w:jc w:val="both"/>
              <w:rPr>
                <w:bCs/>
                <w:iCs/>
                <w:lang w:val="en-US"/>
              </w:rPr>
            </w:pPr>
            <w:r w:rsidRPr="002F001F">
              <w:rPr>
                <w:bCs/>
                <w:iCs/>
                <w:u w:val="single"/>
              </w:rPr>
              <w:tab/>
            </w:r>
            <w:r w:rsidRPr="002F001F">
              <w:rPr>
                <w:bCs/>
                <w:iCs/>
              </w:rPr>
              <w:t xml:space="preserve"> </w:t>
            </w:r>
          </w:p>
        </w:tc>
      </w:tr>
    </w:tbl>
    <w:p w:rsidR="002F001F" w:rsidRPr="002F001F" w:rsidRDefault="002F001F" w:rsidP="002F001F">
      <w:pPr>
        <w:pStyle w:val="2"/>
        <w:jc w:val="left"/>
        <w:rPr>
          <w:i w:val="0"/>
          <w:color w:val="auto"/>
          <w:sz w:val="24"/>
          <w:szCs w:val="24"/>
        </w:rPr>
      </w:pPr>
    </w:p>
    <w:p w:rsidR="002F001F" w:rsidRPr="002F001F" w:rsidRDefault="002F001F" w:rsidP="002F001F">
      <w:pPr>
        <w:pStyle w:val="2"/>
        <w:jc w:val="left"/>
        <w:rPr>
          <w:i w:val="0"/>
          <w:color w:val="auto"/>
          <w:sz w:val="24"/>
          <w:szCs w:val="24"/>
        </w:rPr>
      </w:pPr>
      <w:r w:rsidRPr="002F001F">
        <w:rPr>
          <w:i w:val="0"/>
          <w:color w:val="auto"/>
          <w:sz w:val="24"/>
          <w:szCs w:val="24"/>
        </w:rPr>
        <w:t>Регистрационный номер КУИГ от______________№____________</w:t>
      </w:r>
    </w:p>
    <w:p w:rsidR="002F001F" w:rsidRPr="00E66E60" w:rsidRDefault="002F001F" w:rsidP="002F001F">
      <w:pPr>
        <w:jc w:val="center"/>
        <w:rPr>
          <w:bCs/>
          <w:iCs/>
          <w:sz w:val="28"/>
          <w:szCs w:val="28"/>
        </w:rPr>
      </w:pPr>
      <w:r w:rsidRPr="002F001F">
        <w:rPr>
          <w:bCs/>
          <w:iCs/>
        </w:rPr>
        <w:br w:type="page"/>
      </w:r>
      <w:r w:rsidRPr="00E66E60">
        <w:rPr>
          <w:bCs/>
          <w:iCs/>
          <w:sz w:val="28"/>
          <w:szCs w:val="28"/>
        </w:rPr>
        <w:lastRenderedPageBreak/>
        <w:t>АКТ</w:t>
      </w:r>
    </w:p>
    <w:p w:rsidR="002F001F" w:rsidRPr="00E66E60" w:rsidRDefault="002F001F" w:rsidP="002F001F">
      <w:pPr>
        <w:jc w:val="center"/>
        <w:rPr>
          <w:iCs/>
          <w:sz w:val="28"/>
          <w:szCs w:val="28"/>
        </w:rPr>
      </w:pPr>
      <w:r w:rsidRPr="00E66E60">
        <w:rPr>
          <w:bCs/>
          <w:iCs/>
          <w:sz w:val="28"/>
          <w:szCs w:val="28"/>
        </w:rPr>
        <w:t>передачи муниципального имущества в аренду</w:t>
      </w:r>
    </w:p>
    <w:p w:rsidR="002F001F" w:rsidRPr="00E66E60" w:rsidRDefault="002F001F" w:rsidP="002F001F">
      <w:pPr>
        <w:rPr>
          <w:iCs/>
        </w:rPr>
      </w:pPr>
    </w:p>
    <w:p w:rsidR="002F001F" w:rsidRPr="00E66E60" w:rsidRDefault="002F001F" w:rsidP="002F001F">
      <w:pPr>
        <w:tabs>
          <w:tab w:val="left" w:pos="8222"/>
        </w:tabs>
        <w:rPr>
          <w:iCs/>
        </w:rPr>
      </w:pPr>
      <w:r w:rsidRPr="00E66E60">
        <w:rPr>
          <w:iCs/>
        </w:rPr>
        <w:t>от 01.08.2012</w:t>
      </w:r>
      <w:r w:rsidRPr="00E66E60">
        <w:tab/>
      </w:r>
      <w:r w:rsidRPr="00E66E60">
        <w:rPr>
          <w:iCs/>
        </w:rPr>
        <w:t xml:space="preserve"> г. Волгодонск</w:t>
      </w:r>
    </w:p>
    <w:p w:rsidR="002F001F" w:rsidRPr="00E66E60" w:rsidRDefault="002F001F" w:rsidP="002F001F">
      <w:pPr>
        <w:rPr>
          <w:iCs/>
        </w:rPr>
      </w:pPr>
    </w:p>
    <w:p w:rsidR="002F001F" w:rsidRPr="00E66E60" w:rsidRDefault="002F001F" w:rsidP="002F001F">
      <w:pPr>
        <w:pStyle w:val="4"/>
        <w:rPr>
          <w:b w:val="0"/>
        </w:rPr>
      </w:pPr>
      <w:r w:rsidRPr="00E66E60">
        <w:rPr>
          <w:b w:val="0"/>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2F001F" w:rsidRPr="00E66E60" w:rsidRDefault="002F001F" w:rsidP="002F001F">
      <w:pPr>
        <w:pStyle w:val="4"/>
        <w:tabs>
          <w:tab w:val="left" w:pos="10170"/>
        </w:tabs>
        <w:rPr>
          <w:b w:val="0"/>
        </w:rPr>
      </w:pPr>
      <w:r w:rsidRPr="00E66E60">
        <w:rPr>
          <w:b w:val="0"/>
        </w:rPr>
        <w:t xml:space="preserve"> а Арендатор </w:t>
      </w:r>
      <w:r w:rsidRPr="00E66E60">
        <w:rPr>
          <w:b w:val="0"/>
          <w:u w:val="single"/>
        </w:rPr>
        <w:t xml:space="preserve"> </w:t>
      </w:r>
      <w:r w:rsidRPr="00E66E60">
        <w:rPr>
          <w:b w:val="0"/>
          <w:u w:val="single"/>
        </w:rPr>
        <w:tab/>
      </w:r>
    </w:p>
    <w:p w:rsidR="002F001F" w:rsidRPr="00E66E60" w:rsidRDefault="002F001F" w:rsidP="002F001F">
      <w:pPr>
        <w:pStyle w:val="32"/>
        <w:overflowPunct w:val="0"/>
        <w:autoSpaceDE w:val="0"/>
        <w:autoSpaceDN w:val="0"/>
        <w:adjustRightInd w:val="0"/>
        <w:jc w:val="center"/>
        <w:textAlignment w:val="baseline"/>
        <w:rPr>
          <w:b w:val="0"/>
          <w:color w:val="auto"/>
          <w:sz w:val="16"/>
          <w:szCs w:val="16"/>
        </w:rPr>
      </w:pPr>
      <w:r w:rsidRPr="00E66E60">
        <w:rPr>
          <w:b w:val="0"/>
          <w:color w:val="auto"/>
          <w:sz w:val="16"/>
          <w:szCs w:val="16"/>
        </w:rPr>
        <w:t xml:space="preserve"> (полное наименование организации, должность и Ф.И.О. руководителя полностью)</w:t>
      </w:r>
    </w:p>
    <w:p w:rsidR="002F001F" w:rsidRPr="00E66E60" w:rsidRDefault="002F001F" w:rsidP="002F001F">
      <w:pPr>
        <w:pStyle w:val="32"/>
        <w:overflowPunct w:val="0"/>
        <w:autoSpaceDE w:val="0"/>
        <w:autoSpaceDN w:val="0"/>
        <w:adjustRightInd w:val="0"/>
        <w:jc w:val="left"/>
        <w:textAlignment w:val="baseline"/>
        <w:rPr>
          <w:b w:val="0"/>
          <w:color w:val="auto"/>
        </w:rPr>
      </w:pPr>
      <w:r w:rsidRPr="00E66E60">
        <w:rPr>
          <w:b w:val="0"/>
          <w:color w:val="auto"/>
        </w:rPr>
        <w:t>в соответствии с договором аренды принял в аренду имущество:</w:t>
      </w:r>
    </w:p>
    <w:p w:rsidR="002F001F" w:rsidRPr="00E66E60" w:rsidRDefault="002F001F" w:rsidP="002F001F">
      <w:pPr>
        <w:tabs>
          <w:tab w:val="left" w:pos="10206"/>
        </w:tabs>
        <w:rPr>
          <w:iCs/>
        </w:rPr>
      </w:pPr>
      <w:r w:rsidRPr="00E66E60">
        <w:rPr>
          <w:iCs/>
        </w:rPr>
        <w:t xml:space="preserve"> </w:t>
      </w:r>
      <w:r w:rsidRPr="00E66E60">
        <w:rPr>
          <w:iCs/>
          <w:u w:val="single"/>
        </w:rPr>
        <w:t>помещение №V. Литер: А, площадь: общая 157 кв.</w:t>
      </w:r>
      <w:r w:rsidR="00E66E60">
        <w:rPr>
          <w:iCs/>
          <w:u w:val="single"/>
        </w:rPr>
        <w:t xml:space="preserve"> </w:t>
      </w:r>
      <w:r w:rsidRPr="00E66E60">
        <w:rPr>
          <w:iCs/>
          <w:u w:val="single"/>
        </w:rPr>
        <w:t>м</w:t>
      </w:r>
      <w:r w:rsidRPr="00E66E60">
        <w:rPr>
          <w:iCs/>
          <w:u w:val="single"/>
        </w:rPr>
        <w:tab/>
      </w:r>
    </w:p>
    <w:p w:rsidR="002F001F" w:rsidRPr="00E66E60" w:rsidRDefault="002F001F" w:rsidP="002F001F">
      <w:pPr>
        <w:tabs>
          <w:tab w:val="left" w:pos="10206"/>
        </w:tabs>
        <w:jc w:val="center"/>
        <w:rPr>
          <w:iCs/>
          <w:sz w:val="16"/>
          <w:szCs w:val="16"/>
        </w:rPr>
      </w:pPr>
      <w:r w:rsidRPr="00E66E60">
        <w:rPr>
          <w:iCs/>
          <w:sz w:val="16"/>
          <w:szCs w:val="16"/>
        </w:rPr>
        <w:t>(сооружение, помещение, оборудование)</w:t>
      </w:r>
    </w:p>
    <w:p w:rsidR="002F001F" w:rsidRPr="00E66E60" w:rsidRDefault="002F001F" w:rsidP="002F001F">
      <w:pPr>
        <w:tabs>
          <w:tab w:val="left" w:pos="10206"/>
        </w:tabs>
        <w:rPr>
          <w:bCs/>
          <w:iCs/>
        </w:rPr>
      </w:pPr>
      <w:r w:rsidRPr="00E66E60">
        <w:rPr>
          <w:iCs/>
        </w:rPr>
        <w:t>расположенное по адресу:</w:t>
      </w:r>
      <w:r w:rsidRPr="00E66E60">
        <w:rPr>
          <w:iCs/>
          <w:u w:val="single"/>
        </w:rPr>
        <w:t xml:space="preserve"> Ростовская область, г. Волгодонск, ул. Морская, д.25</w:t>
      </w:r>
      <w:r w:rsidRPr="00E66E60">
        <w:rPr>
          <w:iCs/>
          <w:u w:val="single"/>
        </w:rPr>
        <w:tab/>
      </w:r>
    </w:p>
    <w:p w:rsidR="002F001F" w:rsidRPr="00E66E60" w:rsidRDefault="002F001F" w:rsidP="002F001F">
      <w:pPr>
        <w:tabs>
          <w:tab w:val="center" w:pos="5670"/>
          <w:tab w:val="left" w:pos="10206"/>
        </w:tabs>
        <w:rPr>
          <w:iCs/>
        </w:rPr>
      </w:pPr>
      <w:r w:rsidRPr="00E66E60">
        <w:rPr>
          <w:iCs/>
        </w:rPr>
        <w:t xml:space="preserve">в следующем состоянии </w:t>
      </w:r>
      <w:r w:rsidRPr="00E66E60">
        <w:rPr>
          <w:iCs/>
          <w:u w:val="single"/>
        </w:rPr>
        <w:tab/>
        <w:t>в исправном</w:t>
      </w:r>
      <w:r w:rsidRPr="00E66E60">
        <w:rPr>
          <w:iCs/>
          <w:u w:val="single"/>
        </w:rPr>
        <w:tab/>
      </w:r>
    </w:p>
    <w:p w:rsidR="002F001F" w:rsidRPr="00E66E60" w:rsidRDefault="002F001F" w:rsidP="002F001F">
      <w:pPr>
        <w:pStyle w:val="BodyText31"/>
        <w:jc w:val="center"/>
        <w:rPr>
          <w:i w:val="0"/>
          <w:sz w:val="16"/>
          <w:szCs w:val="16"/>
        </w:rPr>
      </w:pPr>
      <w:r w:rsidRPr="00E66E60">
        <w:rPr>
          <w:i w:val="0"/>
          <w:sz w:val="16"/>
          <w:szCs w:val="16"/>
        </w:rPr>
        <w:t>(в исправном или требующем ремонта отдельных элементов)</w:t>
      </w:r>
    </w:p>
    <w:p w:rsidR="002F001F" w:rsidRPr="00E66E60" w:rsidRDefault="002F001F" w:rsidP="002F001F">
      <w:pPr>
        <w:pStyle w:val="BodyText31"/>
        <w:ind w:firstLine="709"/>
        <w:jc w:val="left"/>
        <w:rPr>
          <w:i w:val="0"/>
          <w:sz w:val="20"/>
          <w:szCs w:val="20"/>
        </w:rPr>
      </w:pPr>
      <w:r w:rsidRPr="00E66E60">
        <w:rPr>
          <w:i w:val="0"/>
          <w:sz w:val="20"/>
          <w:szCs w:val="20"/>
        </w:rPr>
        <w:t xml:space="preserve">Имущество пригодно для использования по назначению в соответствии с типом деятельности, указанным в договоре аренды. </w:t>
      </w:r>
    </w:p>
    <w:p w:rsidR="002F001F" w:rsidRPr="00E66E60" w:rsidRDefault="002F001F" w:rsidP="002F001F">
      <w:pPr>
        <w:pStyle w:val="a6"/>
        <w:ind w:firstLine="720"/>
        <w:rPr>
          <w:iCs/>
          <w:sz w:val="20"/>
        </w:rPr>
      </w:pPr>
      <w:r w:rsidRPr="00E66E60">
        <w:rPr>
          <w:iCs/>
          <w:sz w:val="20"/>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2F001F" w:rsidRPr="00E66E60" w:rsidTr="00AF69E9">
        <w:tc>
          <w:tcPr>
            <w:tcW w:w="817" w:type="dxa"/>
          </w:tcPr>
          <w:p w:rsidR="002F001F" w:rsidRPr="00E66E60" w:rsidRDefault="002F001F" w:rsidP="00AF69E9">
            <w:pPr>
              <w:tabs>
                <w:tab w:val="left" w:pos="5387"/>
              </w:tabs>
              <w:jc w:val="center"/>
              <w:rPr>
                <w:iCs/>
              </w:rPr>
            </w:pPr>
            <w:r w:rsidRPr="00E66E60">
              <w:rPr>
                <w:iCs/>
              </w:rPr>
              <w:t>№</w:t>
            </w:r>
          </w:p>
          <w:p w:rsidR="002F001F" w:rsidRPr="00E66E60" w:rsidRDefault="002F001F" w:rsidP="00AF69E9">
            <w:pPr>
              <w:tabs>
                <w:tab w:val="left" w:pos="5387"/>
              </w:tabs>
              <w:jc w:val="center"/>
              <w:rPr>
                <w:iCs/>
              </w:rPr>
            </w:pPr>
            <w:r w:rsidRPr="00E66E60">
              <w:rPr>
                <w:iCs/>
              </w:rPr>
              <w:t>п./п.</w:t>
            </w:r>
          </w:p>
        </w:tc>
        <w:tc>
          <w:tcPr>
            <w:tcW w:w="5245" w:type="dxa"/>
          </w:tcPr>
          <w:p w:rsidR="002F001F" w:rsidRPr="00E66E60" w:rsidRDefault="002F001F" w:rsidP="00AF69E9">
            <w:pPr>
              <w:pStyle w:val="1"/>
              <w:jc w:val="center"/>
              <w:rPr>
                <w:iCs/>
                <w:color w:val="auto"/>
                <w:sz w:val="20"/>
              </w:rPr>
            </w:pPr>
            <w:r w:rsidRPr="00E66E60">
              <w:rPr>
                <w:iCs/>
                <w:color w:val="auto"/>
                <w:sz w:val="20"/>
              </w:rPr>
              <w:t>Наименование ремонтов (работ)</w:t>
            </w:r>
          </w:p>
        </w:tc>
        <w:tc>
          <w:tcPr>
            <w:tcW w:w="3649" w:type="dxa"/>
          </w:tcPr>
          <w:p w:rsidR="002F001F" w:rsidRPr="00E66E60" w:rsidRDefault="002F001F" w:rsidP="00AF69E9">
            <w:pPr>
              <w:tabs>
                <w:tab w:val="left" w:pos="5387"/>
              </w:tabs>
              <w:jc w:val="center"/>
              <w:rPr>
                <w:iCs/>
              </w:rPr>
            </w:pPr>
            <w:r w:rsidRPr="00E66E60">
              <w:rPr>
                <w:iCs/>
              </w:rPr>
              <w:t>Срок исполнения и</w:t>
            </w:r>
          </w:p>
          <w:p w:rsidR="002F001F" w:rsidRPr="00E66E60" w:rsidRDefault="002F001F" w:rsidP="00AF69E9">
            <w:pPr>
              <w:tabs>
                <w:tab w:val="left" w:pos="5387"/>
              </w:tabs>
              <w:jc w:val="center"/>
              <w:rPr>
                <w:iCs/>
              </w:rPr>
            </w:pPr>
            <w:r w:rsidRPr="00E66E60">
              <w:rPr>
                <w:iCs/>
              </w:rPr>
              <w:t xml:space="preserve"> представления акта</w:t>
            </w:r>
          </w:p>
          <w:p w:rsidR="002F001F" w:rsidRPr="00E66E60" w:rsidRDefault="002F001F" w:rsidP="00AF69E9">
            <w:pPr>
              <w:tabs>
                <w:tab w:val="left" w:pos="5387"/>
              </w:tabs>
              <w:jc w:val="center"/>
              <w:rPr>
                <w:iCs/>
              </w:rPr>
            </w:pPr>
            <w:r w:rsidRPr="00E66E60">
              <w:rPr>
                <w:iCs/>
              </w:rPr>
              <w:t xml:space="preserve"> выполненных работ</w:t>
            </w:r>
          </w:p>
        </w:tc>
      </w:tr>
      <w:tr w:rsidR="002F001F" w:rsidRPr="00E66E60" w:rsidTr="00AF69E9">
        <w:tc>
          <w:tcPr>
            <w:tcW w:w="817" w:type="dxa"/>
          </w:tcPr>
          <w:p w:rsidR="002F001F" w:rsidRPr="00E66E60" w:rsidRDefault="002F001F" w:rsidP="00AF69E9">
            <w:pPr>
              <w:tabs>
                <w:tab w:val="left" w:pos="5387"/>
              </w:tabs>
              <w:jc w:val="center"/>
              <w:rPr>
                <w:iCs/>
              </w:rPr>
            </w:pPr>
          </w:p>
          <w:p w:rsidR="002F001F" w:rsidRPr="00E66E60" w:rsidRDefault="002F001F" w:rsidP="00AF69E9">
            <w:pPr>
              <w:tabs>
                <w:tab w:val="left" w:pos="5387"/>
              </w:tabs>
              <w:jc w:val="center"/>
              <w:rPr>
                <w:iCs/>
              </w:rPr>
            </w:pPr>
            <w:r w:rsidRPr="00E66E60">
              <w:rPr>
                <w:iCs/>
              </w:rPr>
              <w:t>1.</w:t>
            </w:r>
          </w:p>
          <w:p w:rsidR="002F001F" w:rsidRPr="00E66E60" w:rsidRDefault="002F001F" w:rsidP="00AF69E9">
            <w:pPr>
              <w:tabs>
                <w:tab w:val="left" w:pos="5387"/>
              </w:tabs>
              <w:jc w:val="center"/>
              <w:rPr>
                <w:iCs/>
              </w:rPr>
            </w:pPr>
          </w:p>
          <w:p w:rsidR="002F001F" w:rsidRPr="00E66E60" w:rsidRDefault="002F001F" w:rsidP="00AF69E9">
            <w:pPr>
              <w:tabs>
                <w:tab w:val="left" w:pos="5387"/>
              </w:tabs>
              <w:jc w:val="both"/>
              <w:rPr>
                <w:iCs/>
              </w:rPr>
            </w:pPr>
          </w:p>
          <w:p w:rsidR="002F001F" w:rsidRPr="00E66E60" w:rsidRDefault="002F001F" w:rsidP="00AF69E9">
            <w:pPr>
              <w:tabs>
                <w:tab w:val="left" w:pos="5387"/>
              </w:tabs>
              <w:jc w:val="center"/>
              <w:rPr>
                <w:iCs/>
              </w:rPr>
            </w:pPr>
            <w:r w:rsidRPr="00E66E60">
              <w:rPr>
                <w:iCs/>
              </w:rPr>
              <w:t>2.</w:t>
            </w:r>
          </w:p>
          <w:p w:rsidR="002F001F" w:rsidRPr="00E66E60" w:rsidRDefault="002F001F" w:rsidP="00AF69E9">
            <w:pPr>
              <w:tabs>
                <w:tab w:val="left" w:pos="5387"/>
              </w:tabs>
              <w:jc w:val="both"/>
              <w:rPr>
                <w:iCs/>
              </w:rPr>
            </w:pPr>
          </w:p>
          <w:p w:rsidR="002F001F" w:rsidRPr="00E66E60" w:rsidRDefault="002F001F" w:rsidP="00AF69E9">
            <w:pPr>
              <w:tabs>
                <w:tab w:val="left" w:pos="5387"/>
              </w:tabs>
              <w:jc w:val="both"/>
              <w:rPr>
                <w:iCs/>
              </w:rPr>
            </w:pPr>
          </w:p>
          <w:p w:rsidR="002F001F" w:rsidRPr="00E66E60" w:rsidRDefault="002F001F" w:rsidP="00AF69E9">
            <w:pPr>
              <w:tabs>
                <w:tab w:val="left" w:pos="5387"/>
              </w:tabs>
              <w:jc w:val="both"/>
              <w:rPr>
                <w:iCs/>
              </w:rPr>
            </w:pPr>
          </w:p>
          <w:p w:rsidR="002F001F" w:rsidRPr="00E66E60" w:rsidRDefault="002F001F" w:rsidP="00AF69E9">
            <w:pPr>
              <w:tabs>
                <w:tab w:val="left" w:pos="5387"/>
              </w:tabs>
              <w:jc w:val="both"/>
              <w:rPr>
                <w:iCs/>
              </w:rPr>
            </w:pPr>
          </w:p>
        </w:tc>
        <w:tc>
          <w:tcPr>
            <w:tcW w:w="5245" w:type="dxa"/>
          </w:tcPr>
          <w:p w:rsidR="002F001F" w:rsidRPr="00E66E60" w:rsidRDefault="002F001F" w:rsidP="00AF69E9">
            <w:pPr>
              <w:jc w:val="center"/>
              <w:rPr>
                <w:iCs/>
              </w:rPr>
            </w:pPr>
          </w:p>
          <w:p w:rsidR="002F001F" w:rsidRPr="00E66E60" w:rsidRDefault="002F001F" w:rsidP="00AF69E9">
            <w:pPr>
              <w:jc w:val="center"/>
              <w:rPr>
                <w:iCs/>
              </w:rPr>
            </w:pPr>
            <w:r w:rsidRPr="00E66E60">
              <w:rPr>
                <w:iCs/>
              </w:rPr>
              <w:t xml:space="preserve">Текущий ремонт </w:t>
            </w:r>
          </w:p>
          <w:p w:rsidR="002F001F" w:rsidRPr="00E66E60" w:rsidRDefault="002F001F" w:rsidP="00AF69E9"/>
          <w:p w:rsidR="002F001F" w:rsidRPr="00E66E60" w:rsidRDefault="002F001F" w:rsidP="00AF69E9"/>
          <w:p w:rsidR="002F001F" w:rsidRPr="00E66E60" w:rsidRDefault="002F001F" w:rsidP="00AF69E9">
            <w:pPr>
              <w:rPr>
                <w:iCs/>
              </w:rPr>
            </w:pPr>
            <w:r w:rsidRPr="00E66E60">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2F001F" w:rsidRPr="00E66E60" w:rsidRDefault="002F001F" w:rsidP="00AF69E9">
            <w:pPr>
              <w:tabs>
                <w:tab w:val="left" w:pos="5387"/>
              </w:tabs>
              <w:jc w:val="center"/>
              <w:rPr>
                <w:iCs/>
              </w:rPr>
            </w:pPr>
          </w:p>
          <w:p w:rsidR="002F001F" w:rsidRPr="00E66E60" w:rsidRDefault="002F001F" w:rsidP="00AF69E9">
            <w:pPr>
              <w:tabs>
                <w:tab w:val="left" w:pos="5387"/>
              </w:tabs>
              <w:jc w:val="center"/>
              <w:rPr>
                <w:iCs/>
              </w:rPr>
            </w:pPr>
            <w:r w:rsidRPr="00E66E60">
              <w:rPr>
                <w:iCs/>
              </w:rPr>
              <w:t>по мере надобности</w:t>
            </w:r>
          </w:p>
          <w:p w:rsidR="002F001F" w:rsidRPr="00E66E60" w:rsidRDefault="002F001F" w:rsidP="00AF69E9">
            <w:pPr>
              <w:tabs>
                <w:tab w:val="left" w:pos="5387"/>
              </w:tabs>
              <w:jc w:val="center"/>
              <w:rPr>
                <w:iCs/>
              </w:rPr>
            </w:pPr>
          </w:p>
          <w:p w:rsidR="002F001F" w:rsidRPr="00E66E60" w:rsidRDefault="002F001F" w:rsidP="00AF69E9">
            <w:pPr>
              <w:tabs>
                <w:tab w:val="left" w:pos="5387"/>
              </w:tabs>
              <w:jc w:val="center"/>
              <w:rPr>
                <w:iCs/>
              </w:rPr>
            </w:pPr>
          </w:p>
          <w:p w:rsidR="002F001F" w:rsidRPr="00E66E60" w:rsidRDefault="002F001F" w:rsidP="00AF69E9">
            <w:pPr>
              <w:tabs>
                <w:tab w:val="left" w:pos="5387"/>
              </w:tabs>
              <w:jc w:val="center"/>
              <w:rPr>
                <w:iCs/>
              </w:rPr>
            </w:pPr>
          </w:p>
          <w:p w:rsidR="002F001F" w:rsidRPr="00E66E60" w:rsidRDefault="002F001F" w:rsidP="00AF69E9">
            <w:pPr>
              <w:tabs>
                <w:tab w:val="left" w:pos="5387"/>
              </w:tabs>
              <w:jc w:val="center"/>
              <w:rPr>
                <w:iCs/>
              </w:rPr>
            </w:pPr>
            <w:r w:rsidRPr="00E66E60">
              <w:rPr>
                <w:iCs/>
              </w:rPr>
              <w:t>ежедневно</w:t>
            </w:r>
          </w:p>
          <w:p w:rsidR="002F001F" w:rsidRPr="00E66E60" w:rsidRDefault="002F001F" w:rsidP="00AF69E9">
            <w:pPr>
              <w:tabs>
                <w:tab w:val="left" w:pos="5387"/>
              </w:tabs>
              <w:jc w:val="center"/>
              <w:rPr>
                <w:iCs/>
              </w:rPr>
            </w:pPr>
          </w:p>
        </w:tc>
      </w:tr>
    </w:tbl>
    <w:p w:rsidR="002F001F" w:rsidRPr="00E66E60" w:rsidRDefault="002F001F" w:rsidP="002F001F">
      <w:pPr>
        <w:pStyle w:val="BodyText31"/>
        <w:rPr>
          <w:i w:val="0"/>
          <w:sz w:val="20"/>
          <w:szCs w:val="20"/>
        </w:rPr>
      </w:pPr>
      <w:r w:rsidRPr="00E66E60">
        <w:rPr>
          <w:i w:val="0"/>
          <w:sz w:val="20"/>
          <w:szCs w:val="2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2F001F" w:rsidRPr="00E66E60" w:rsidRDefault="002F001F" w:rsidP="002F001F">
      <w:pPr>
        <w:pStyle w:val="BodyText31"/>
        <w:rPr>
          <w:i w:val="0"/>
          <w:sz w:val="20"/>
          <w:szCs w:val="20"/>
        </w:rPr>
      </w:pPr>
      <w:r w:rsidRPr="00E66E60">
        <w:rPr>
          <w:i w:val="0"/>
          <w:sz w:val="20"/>
          <w:szCs w:val="2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2F001F" w:rsidRPr="00E66E60" w:rsidRDefault="002F001F" w:rsidP="002F001F">
      <w:pPr>
        <w:rPr>
          <w:iCs/>
        </w:rPr>
      </w:pPr>
      <w:r w:rsidRPr="00E66E60">
        <w:rPr>
          <w:iCs/>
        </w:rPr>
        <w:t>Непредставление акта ведет к начислению неустойки в соответствии с п. 8.4. договора аренды.</w:t>
      </w:r>
    </w:p>
    <w:p w:rsidR="002F001F" w:rsidRPr="00E66E60" w:rsidRDefault="002F001F" w:rsidP="002F001F">
      <w:pPr>
        <w:ind w:firstLine="720"/>
        <w:rPr>
          <w:iCs/>
        </w:rPr>
      </w:pPr>
      <w:r w:rsidRPr="00E66E60">
        <w:rPr>
          <w:iCs/>
        </w:rPr>
        <w:t>Примечание:</w:t>
      </w:r>
    </w:p>
    <w:p w:rsidR="002F001F" w:rsidRPr="00E66E60" w:rsidRDefault="002F001F" w:rsidP="002F001F">
      <w:pPr>
        <w:tabs>
          <w:tab w:val="left" w:pos="10206"/>
        </w:tabs>
        <w:ind w:firstLine="709"/>
        <w:rPr>
          <w:iCs/>
          <w:u w:val="single"/>
        </w:rPr>
      </w:pPr>
      <w:r w:rsidRPr="00E66E60">
        <w:rPr>
          <w:iCs/>
          <w:u w:val="single"/>
        </w:rPr>
        <w:tab/>
      </w:r>
    </w:p>
    <w:p w:rsidR="002F001F" w:rsidRPr="00E66E60" w:rsidRDefault="002F001F" w:rsidP="002F001F">
      <w:pPr>
        <w:tabs>
          <w:tab w:val="left" w:pos="10206"/>
        </w:tabs>
        <w:ind w:firstLine="709"/>
        <w:rPr>
          <w:iCs/>
          <w:u w:val="single"/>
        </w:rPr>
      </w:pPr>
      <w:r w:rsidRPr="00E66E60">
        <w:rPr>
          <w:iCs/>
          <w:u w:val="single"/>
        </w:rPr>
        <w:tab/>
      </w:r>
    </w:p>
    <w:p w:rsidR="002F001F" w:rsidRPr="00E66E60" w:rsidRDefault="002F001F" w:rsidP="002F001F">
      <w:pPr>
        <w:tabs>
          <w:tab w:val="left" w:pos="10206"/>
        </w:tabs>
        <w:ind w:firstLine="709"/>
        <w:rPr>
          <w:iCs/>
        </w:rPr>
      </w:pPr>
      <w:r w:rsidRPr="00E66E60">
        <w:rPr>
          <w:iCs/>
          <w:u w:val="single"/>
        </w:rPr>
        <w:tab/>
      </w:r>
    </w:p>
    <w:p w:rsidR="002F001F" w:rsidRPr="00E66E60" w:rsidRDefault="002F001F" w:rsidP="002F001F">
      <w:pPr>
        <w:pStyle w:val="32"/>
        <w:overflowPunct w:val="0"/>
        <w:autoSpaceDE w:val="0"/>
        <w:autoSpaceDN w:val="0"/>
        <w:adjustRightInd w:val="0"/>
        <w:jc w:val="left"/>
        <w:textAlignment w:val="baseline"/>
        <w:rPr>
          <w:b w:val="0"/>
          <w:color w:val="auto"/>
        </w:rPr>
      </w:pPr>
    </w:p>
    <w:p w:rsidR="002F001F" w:rsidRPr="00E66E60" w:rsidRDefault="002F001F" w:rsidP="002F001F">
      <w:pPr>
        <w:pStyle w:val="32"/>
        <w:overflowPunct w:val="0"/>
        <w:autoSpaceDE w:val="0"/>
        <w:autoSpaceDN w:val="0"/>
        <w:adjustRightInd w:val="0"/>
        <w:jc w:val="left"/>
        <w:textAlignment w:val="baseline"/>
        <w:rPr>
          <w:b w:val="0"/>
          <w:color w:val="auto"/>
        </w:rPr>
      </w:pPr>
    </w:p>
    <w:p w:rsidR="002F001F" w:rsidRPr="00E66E60" w:rsidRDefault="002F001F" w:rsidP="002F001F">
      <w:pPr>
        <w:rPr>
          <w:iCs/>
        </w:rPr>
      </w:pPr>
      <w:r w:rsidRPr="00E66E60">
        <w:rPr>
          <w:iCs/>
        </w:rPr>
        <w:t xml:space="preserve">Сдал: </w:t>
      </w:r>
      <w:r w:rsidRPr="00E66E60">
        <w:rPr>
          <w:iCs/>
        </w:rPr>
        <w:tab/>
      </w:r>
      <w:r w:rsidRPr="00E66E60">
        <w:rPr>
          <w:iCs/>
        </w:rPr>
        <w:tab/>
      </w:r>
      <w:r w:rsidRPr="00E66E60">
        <w:rPr>
          <w:iCs/>
        </w:rPr>
        <w:tab/>
      </w:r>
      <w:r w:rsidRPr="00E66E60">
        <w:rPr>
          <w:iCs/>
        </w:rPr>
        <w:tab/>
      </w:r>
      <w:r w:rsidRPr="00E66E60">
        <w:rPr>
          <w:iCs/>
        </w:rPr>
        <w:tab/>
      </w:r>
      <w:r w:rsidRPr="00E66E60">
        <w:rPr>
          <w:iCs/>
        </w:rPr>
        <w:tab/>
      </w:r>
      <w:r w:rsidRPr="00E66E60">
        <w:rPr>
          <w:iCs/>
        </w:rPr>
        <w:tab/>
      </w:r>
      <w:r w:rsidRPr="00E66E60">
        <w:rPr>
          <w:iCs/>
        </w:rPr>
        <w:tab/>
      </w:r>
      <w:r w:rsidRPr="00E66E60">
        <w:rPr>
          <w:iCs/>
        </w:rPr>
        <w:tab/>
        <w:t>Принял:</w:t>
      </w:r>
    </w:p>
    <w:p w:rsidR="002F001F" w:rsidRPr="00E66E60" w:rsidRDefault="002F001F" w:rsidP="002F001F">
      <w:pPr>
        <w:rPr>
          <w:iCs/>
        </w:rPr>
      </w:pPr>
    </w:p>
    <w:p w:rsidR="002F001F" w:rsidRPr="00E66E60" w:rsidRDefault="002F001F" w:rsidP="002F001F">
      <w:pPr>
        <w:pStyle w:val="BodyText31"/>
        <w:jc w:val="left"/>
        <w:rPr>
          <w:i w:val="0"/>
          <w:sz w:val="20"/>
          <w:szCs w:val="20"/>
        </w:rPr>
      </w:pPr>
      <w:r w:rsidRPr="00E66E60">
        <w:rPr>
          <w:i w:val="0"/>
          <w:sz w:val="20"/>
          <w:szCs w:val="20"/>
        </w:rPr>
        <w:t>Арендодатель:</w:t>
      </w:r>
      <w:r w:rsidRPr="00E66E60">
        <w:rPr>
          <w:i w:val="0"/>
          <w:sz w:val="20"/>
          <w:szCs w:val="20"/>
        </w:rPr>
        <w:tab/>
        <w:t xml:space="preserve"> </w:t>
      </w:r>
      <w:r w:rsidRPr="00E66E60">
        <w:rPr>
          <w:i w:val="0"/>
          <w:sz w:val="20"/>
          <w:szCs w:val="20"/>
        </w:rPr>
        <w:tab/>
      </w:r>
      <w:r w:rsidRPr="00E66E60">
        <w:rPr>
          <w:i w:val="0"/>
          <w:sz w:val="20"/>
          <w:szCs w:val="20"/>
        </w:rPr>
        <w:tab/>
      </w:r>
      <w:r w:rsidRPr="00E66E60">
        <w:rPr>
          <w:i w:val="0"/>
          <w:sz w:val="20"/>
          <w:szCs w:val="20"/>
        </w:rPr>
        <w:tab/>
      </w:r>
      <w:r w:rsidRPr="00E66E60">
        <w:rPr>
          <w:i w:val="0"/>
          <w:sz w:val="20"/>
          <w:szCs w:val="20"/>
        </w:rPr>
        <w:tab/>
      </w:r>
      <w:r w:rsidRPr="00E66E60">
        <w:rPr>
          <w:i w:val="0"/>
          <w:sz w:val="20"/>
          <w:szCs w:val="20"/>
        </w:rPr>
        <w:tab/>
      </w:r>
      <w:r w:rsidRPr="00E66E60">
        <w:rPr>
          <w:i w:val="0"/>
          <w:sz w:val="20"/>
          <w:szCs w:val="20"/>
        </w:rPr>
        <w:tab/>
      </w:r>
      <w:r w:rsidRPr="00E66E60">
        <w:rPr>
          <w:i w:val="0"/>
          <w:sz w:val="20"/>
          <w:szCs w:val="20"/>
        </w:rPr>
        <w:tab/>
        <w:t xml:space="preserve"> Арендатор:</w:t>
      </w:r>
    </w:p>
    <w:p w:rsidR="002F001F" w:rsidRPr="00E66E60" w:rsidRDefault="002F001F" w:rsidP="002F001F">
      <w:pPr>
        <w:tabs>
          <w:tab w:val="right" w:pos="9639"/>
        </w:tabs>
        <w:rPr>
          <w:iCs/>
        </w:rPr>
      </w:pPr>
    </w:p>
    <w:p w:rsidR="002F001F" w:rsidRPr="00E66E60" w:rsidRDefault="002F001F" w:rsidP="002F001F">
      <w:pPr>
        <w:tabs>
          <w:tab w:val="right" w:pos="9639"/>
        </w:tabs>
        <w:rPr>
          <w:iCs/>
        </w:rPr>
      </w:pPr>
    </w:p>
    <w:p w:rsidR="002F001F" w:rsidRPr="00E66E60" w:rsidRDefault="002F001F" w:rsidP="002F001F">
      <w:pPr>
        <w:tabs>
          <w:tab w:val="right" w:pos="9639"/>
        </w:tabs>
        <w:rPr>
          <w:iCs/>
        </w:rPr>
      </w:pPr>
      <w:r w:rsidRPr="00E66E60">
        <w:rPr>
          <w:iCs/>
        </w:rPr>
        <w:t xml:space="preserve">_________________С.В. Маликов </w:t>
      </w:r>
      <w:r w:rsidRPr="00E66E60">
        <w:rPr>
          <w:iCs/>
        </w:rPr>
        <w:tab/>
        <w:t xml:space="preserve">________________________________ </w:t>
      </w:r>
    </w:p>
    <w:p w:rsidR="002F001F" w:rsidRPr="00E66E60" w:rsidRDefault="002F001F" w:rsidP="002F001F">
      <w:pPr>
        <w:pStyle w:val="32"/>
        <w:overflowPunct w:val="0"/>
        <w:autoSpaceDE w:val="0"/>
        <w:autoSpaceDN w:val="0"/>
        <w:adjustRightInd w:val="0"/>
        <w:jc w:val="left"/>
        <w:textAlignment w:val="baseline"/>
        <w:rPr>
          <w:b w:val="0"/>
          <w:color w:val="auto"/>
        </w:rPr>
      </w:pPr>
    </w:p>
    <w:p w:rsidR="002F001F" w:rsidRPr="00E66E60" w:rsidRDefault="002F001F" w:rsidP="002F001F"/>
    <w:p w:rsidR="002F001F" w:rsidRDefault="002F001F" w:rsidP="002F001F"/>
    <w:p w:rsidR="002F001F" w:rsidRDefault="002F001F" w:rsidP="002F001F">
      <w:pPr>
        <w:pStyle w:val="a6"/>
        <w:jc w:val="center"/>
        <w:rPr>
          <w:b/>
          <w:bCs/>
        </w:rPr>
        <w:sectPr w:rsidR="002F001F" w:rsidSect="00AF69E9">
          <w:footerReference w:type="default" r:id="rId23"/>
          <w:pgSz w:w="12242" w:h="15842" w:code="1"/>
          <w:pgMar w:top="567" w:right="567" w:bottom="567" w:left="1418" w:header="720" w:footer="720" w:gutter="0"/>
          <w:cols w:space="720"/>
        </w:sectPr>
      </w:pPr>
    </w:p>
    <w:p w:rsidR="002F001F" w:rsidRDefault="002F001F" w:rsidP="002F001F">
      <w:pPr>
        <w:pStyle w:val="a6"/>
        <w:jc w:val="center"/>
        <w:rPr>
          <w:b/>
          <w:bCs/>
        </w:rPr>
      </w:pPr>
    </w:p>
    <w:p w:rsidR="002F001F" w:rsidRPr="00DA6709" w:rsidRDefault="002F001F" w:rsidP="002F001F">
      <w:pPr>
        <w:pStyle w:val="a6"/>
        <w:jc w:val="center"/>
        <w:rPr>
          <w:bCs/>
          <w:iCs/>
          <w:szCs w:val="24"/>
        </w:rPr>
      </w:pPr>
      <w:r w:rsidRPr="00DA6709">
        <w:rPr>
          <w:bCs/>
          <w:iCs/>
          <w:szCs w:val="24"/>
        </w:rPr>
        <w:t>РАСЧЕТ</w:t>
      </w:r>
    </w:p>
    <w:p w:rsidR="002F001F" w:rsidRPr="00DA6709" w:rsidRDefault="002F001F" w:rsidP="002F001F">
      <w:pPr>
        <w:pStyle w:val="a6"/>
        <w:jc w:val="center"/>
        <w:rPr>
          <w:bCs/>
          <w:iCs/>
          <w:szCs w:val="24"/>
        </w:rPr>
      </w:pPr>
      <w:r w:rsidRPr="00DA6709">
        <w:rPr>
          <w:bCs/>
          <w:iCs/>
          <w:szCs w:val="24"/>
        </w:rPr>
        <w:t>начальной арендной платы за помещение, расположенное</w:t>
      </w:r>
    </w:p>
    <w:p w:rsidR="002F001F" w:rsidRPr="00DA6709" w:rsidRDefault="002F001F" w:rsidP="002F001F">
      <w:pPr>
        <w:pStyle w:val="a6"/>
        <w:jc w:val="center"/>
        <w:rPr>
          <w:bCs/>
          <w:iCs/>
          <w:szCs w:val="24"/>
        </w:rPr>
      </w:pPr>
      <w:r w:rsidRPr="00DA6709">
        <w:rPr>
          <w:bCs/>
          <w:iCs/>
          <w:szCs w:val="24"/>
        </w:rPr>
        <w:t>по адресу: Ростовская область, г. Волгодонск, ул. Морская, д.25</w:t>
      </w:r>
    </w:p>
    <w:p w:rsidR="002F001F" w:rsidRPr="00055363" w:rsidRDefault="002F001F" w:rsidP="002F001F">
      <w:pPr>
        <w:pStyle w:val="a6"/>
        <w:jc w:val="center"/>
        <w:rPr>
          <w:iCs/>
          <w:sz w:val="20"/>
        </w:rPr>
      </w:pPr>
    </w:p>
    <w:p w:rsidR="002F001F" w:rsidRPr="00055363" w:rsidRDefault="002F001F" w:rsidP="002F001F">
      <w:pPr>
        <w:pStyle w:val="a6"/>
        <w:jc w:val="center"/>
        <w:rPr>
          <w:iCs/>
          <w:sz w:val="20"/>
        </w:rPr>
      </w:pPr>
    </w:p>
    <w:p w:rsidR="002F001F" w:rsidRPr="00055363" w:rsidRDefault="002F001F" w:rsidP="002F001F">
      <w:pPr>
        <w:pStyle w:val="a6"/>
        <w:jc w:val="center"/>
        <w:rPr>
          <w:iCs/>
          <w:sz w:val="20"/>
        </w:rPr>
      </w:pPr>
    </w:p>
    <w:p w:rsidR="002F001F" w:rsidRPr="00DA6709" w:rsidRDefault="002F001F" w:rsidP="002F001F">
      <w:pPr>
        <w:pStyle w:val="a6"/>
        <w:jc w:val="left"/>
        <w:rPr>
          <w:iCs/>
          <w:szCs w:val="24"/>
        </w:rPr>
      </w:pPr>
      <w:r w:rsidRPr="00DA6709">
        <w:rPr>
          <w:iCs/>
          <w:szCs w:val="24"/>
        </w:rPr>
        <w:t>1. Месячная арендная плата за помещение определяется по формуле:</w:t>
      </w:r>
    </w:p>
    <w:p w:rsidR="002F001F" w:rsidRPr="00055363" w:rsidRDefault="002F001F" w:rsidP="002F001F">
      <w:pPr>
        <w:pStyle w:val="a6"/>
        <w:jc w:val="left"/>
        <w:rPr>
          <w:iCs/>
          <w:sz w:val="40"/>
          <w:szCs w:val="40"/>
        </w:rPr>
      </w:pPr>
    </w:p>
    <w:p w:rsidR="002F001F" w:rsidRPr="00055363" w:rsidRDefault="002F001F" w:rsidP="002F001F">
      <w:pPr>
        <w:pStyle w:val="a6"/>
        <w:jc w:val="left"/>
        <w:rPr>
          <w:iCs/>
        </w:rPr>
      </w:pPr>
      <w:r w:rsidRPr="00055363">
        <w:t>А</w:t>
      </w:r>
      <w:r w:rsidRPr="00055363">
        <w:rPr>
          <w:vertAlign w:val="subscript"/>
        </w:rPr>
        <w:t>бюд</w:t>
      </w:r>
      <w:r w:rsidRPr="00055363">
        <w:t xml:space="preserve"> = (С</w:t>
      </w:r>
      <w:r w:rsidRPr="00055363">
        <w:rPr>
          <w:vertAlign w:val="subscript"/>
        </w:rPr>
        <w:t xml:space="preserve">б </w:t>
      </w:r>
      <w:r w:rsidRPr="00055363">
        <w:rPr>
          <w:lang w:val="en-US"/>
        </w:rPr>
        <w:t>x</w:t>
      </w:r>
      <w:r w:rsidRPr="00055363">
        <w:t xml:space="preserve"> К</w:t>
      </w:r>
      <w:r w:rsidRPr="00055363">
        <w:rPr>
          <w:vertAlign w:val="subscript"/>
        </w:rPr>
        <w:t>тд</w:t>
      </w:r>
      <w:r w:rsidRPr="00055363">
        <w:t xml:space="preserve"> </w:t>
      </w:r>
      <w:r w:rsidRPr="00055363">
        <w:rPr>
          <w:lang w:val="en-US"/>
        </w:rPr>
        <w:t>x</w:t>
      </w:r>
      <w:r w:rsidRPr="00055363">
        <w:t xml:space="preserve"> К</w:t>
      </w:r>
      <w:r w:rsidRPr="00055363">
        <w:rPr>
          <w:vertAlign w:val="subscript"/>
        </w:rPr>
        <w:t>жс</w:t>
      </w:r>
      <w:r w:rsidRPr="00055363">
        <w:t xml:space="preserve"> </w:t>
      </w:r>
      <w:r w:rsidRPr="00055363">
        <w:rPr>
          <w:lang w:val="en-US"/>
        </w:rPr>
        <w:t>x</w:t>
      </w:r>
      <w:r w:rsidRPr="00055363">
        <w:t xml:space="preserve"> К</w:t>
      </w:r>
      <w:r w:rsidRPr="00055363">
        <w:rPr>
          <w:vertAlign w:val="subscript"/>
        </w:rPr>
        <w:t>з</w:t>
      </w:r>
      <w:r w:rsidRPr="00055363">
        <w:t xml:space="preserve"> </w:t>
      </w:r>
      <w:r w:rsidRPr="00055363">
        <w:rPr>
          <w:lang w:val="en-US"/>
        </w:rPr>
        <w:t>x</w:t>
      </w:r>
      <w:r w:rsidRPr="00055363">
        <w:t xml:space="preserve"> К</w:t>
      </w:r>
      <w:r w:rsidRPr="00055363">
        <w:rPr>
          <w:vertAlign w:val="subscript"/>
        </w:rPr>
        <w:t>уки</w:t>
      </w:r>
      <w:r w:rsidRPr="00055363">
        <w:t xml:space="preserve"> </w:t>
      </w:r>
      <w:r w:rsidRPr="00055363">
        <w:rPr>
          <w:lang w:val="en-US"/>
        </w:rPr>
        <w:t>x</w:t>
      </w:r>
      <w:r w:rsidRPr="00055363">
        <w:rPr>
          <w:position w:val="-4"/>
        </w:rPr>
        <w:t xml:space="preserve"> </w:t>
      </w:r>
      <w:r w:rsidRPr="00055363">
        <w:rPr>
          <w:lang w:val="en-US"/>
        </w:rPr>
        <w:t>S</w:t>
      </w:r>
      <w:r w:rsidRPr="00055363">
        <w:t xml:space="preserve">)/12; </w:t>
      </w:r>
      <w:r w:rsidRPr="00055363">
        <w:rPr>
          <w:iCs/>
        </w:rPr>
        <w:t>где</w:t>
      </w:r>
    </w:p>
    <w:p w:rsidR="002F001F" w:rsidRPr="00055363" w:rsidRDefault="002F001F" w:rsidP="002F001F">
      <w:pPr>
        <w:pStyle w:val="a6"/>
        <w:jc w:val="left"/>
        <w:rPr>
          <w:iCs/>
          <w:sz w:val="40"/>
          <w:szCs w:val="40"/>
        </w:rPr>
      </w:pPr>
    </w:p>
    <w:p w:rsidR="002F001F" w:rsidRPr="00055363" w:rsidRDefault="002F001F" w:rsidP="002F001F">
      <w:pPr>
        <w:ind w:firstLine="680"/>
        <w:rPr>
          <w:lang w:val="en-US"/>
        </w:rPr>
      </w:pPr>
      <w:r w:rsidRPr="00055363">
        <w:rPr>
          <w:lang w:val="en-US"/>
        </w:rPr>
        <w:t xml:space="preserve">S = </w:t>
      </w:r>
      <w:r w:rsidRPr="00055363">
        <w:t>157,0</w:t>
      </w:r>
      <w:r w:rsidRPr="00055363">
        <w:rPr>
          <w:lang w:val="en-US"/>
        </w:rPr>
        <w:t xml:space="preserve"> </w:t>
      </w:r>
      <w:r w:rsidRPr="00055363">
        <w:t>кв</w:t>
      </w:r>
      <w:r w:rsidRPr="00055363">
        <w:rPr>
          <w:lang w:val="en-US"/>
        </w:rPr>
        <w:t>.</w:t>
      </w:r>
      <w:r w:rsidRPr="00055363">
        <w:t>м</w:t>
      </w:r>
      <w:r w:rsidRPr="00055363">
        <w:rPr>
          <w:lang w:val="en-US"/>
        </w:rPr>
        <w:t xml:space="preserve">, </w:t>
      </w:r>
    </w:p>
    <w:p w:rsidR="002F001F" w:rsidRPr="00055363" w:rsidRDefault="002F001F" w:rsidP="002F001F">
      <w:pPr>
        <w:ind w:firstLine="680"/>
        <w:rPr>
          <w:sz w:val="16"/>
          <w:szCs w:val="16"/>
          <w:lang w:val="en-US"/>
        </w:rPr>
      </w:pPr>
    </w:p>
    <w:tbl>
      <w:tblPr>
        <w:tblW w:w="0" w:type="auto"/>
        <w:tblInd w:w="648" w:type="dxa"/>
        <w:tblLook w:val="0000"/>
      </w:tblPr>
      <w:tblGrid>
        <w:gridCol w:w="8100"/>
        <w:gridCol w:w="1674"/>
      </w:tblGrid>
      <w:tr w:rsidR="002F001F" w:rsidRPr="00055363" w:rsidTr="00AF69E9">
        <w:tc>
          <w:tcPr>
            <w:tcW w:w="8100" w:type="dxa"/>
            <w:tcBorders>
              <w:top w:val="nil"/>
              <w:left w:val="nil"/>
              <w:bottom w:val="nil"/>
              <w:right w:val="nil"/>
            </w:tcBorders>
          </w:tcPr>
          <w:p w:rsidR="002F001F" w:rsidRPr="00055363" w:rsidRDefault="002F001F" w:rsidP="00AF69E9">
            <w:r w:rsidRPr="00055363">
              <w:rPr>
                <w:sz w:val="16"/>
                <w:szCs w:val="16"/>
              </w:rPr>
              <w:t xml:space="preserve"> </w:t>
            </w:r>
            <w:r w:rsidRPr="00055363">
              <w:t>Сб - базовая величина годовой арендной платы</w:t>
            </w:r>
          </w:p>
        </w:tc>
        <w:tc>
          <w:tcPr>
            <w:tcW w:w="1674" w:type="dxa"/>
            <w:tcBorders>
              <w:top w:val="nil"/>
              <w:left w:val="nil"/>
              <w:bottom w:val="nil"/>
              <w:right w:val="nil"/>
            </w:tcBorders>
          </w:tcPr>
          <w:p w:rsidR="002F001F" w:rsidRPr="00055363" w:rsidRDefault="002F001F" w:rsidP="00AF69E9">
            <w:r w:rsidRPr="00055363">
              <w:t>1410.55</w:t>
            </w:r>
          </w:p>
        </w:tc>
      </w:tr>
      <w:tr w:rsidR="002F001F" w:rsidRPr="00055363" w:rsidTr="00AF69E9">
        <w:tc>
          <w:tcPr>
            <w:tcW w:w="8100" w:type="dxa"/>
            <w:tcBorders>
              <w:top w:val="nil"/>
              <w:left w:val="nil"/>
              <w:bottom w:val="nil"/>
              <w:right w:val="nil"/>
            </w:tcBorders>
          </w:tcPr>
          <w:p w:rsidR="002F001F" w:rsidRPr="00055363" w:rsidRDefault="002F001F" w:rsidP="00AF69E9">
            <w:r w:rsidRPr="00055363">
              <w:t>Кжс - коэффициент использования мун. помещений в жилых домах</w:t>
            </w:r>
          </w:p>
        </w:tc>
        <w:tc>
          <w:tcPr>
            <w:tcW w:w="1674" w:type="dxa"/>
            <w:tcBorders>
              <w:top w:val="nil"/>
              <w:left w:val="nil"/>
              <w:bottom w:val="nil"/>
              <w:right w:val="nil"/>
            </w:tcBorders>
          </w:tcPr>
          <w:p w:rsidR="002F001F" w:rsidRPr="00055363" w:rsidRDefault="002F001F" w:rsidP="00AF69E9">
            <w:pPr>
              <w:rPr>
                <w:lang w:val="en-US"/>
              </w:rPr>
            </w:pPr>
            <w:r w:rsidRPr="00055363">
              <w:rPr>
                <w:lang w:val="en-US"/>
              </w:rPr>
              <w:t>1.05</w:t>
            </w:r>
          </w:p>
        </w:tc>
      </w:tr>
      <w:tr w:rsidR="002F001F" w:rsidRPr="00055363" w:rsidTr="00AF69E9">
        <w:tc>
          <w:tcPr>
            <w:tcW w:w="8100" w:type="dxa"/>
            <w:tcBorders>
              <w:top w:val="nil"/>
              <w:left w:val="nil"/>
              <w:bottom w:val="nil"/>
              <w:right w:val="nil"/>
            </w:tcBorders>
          </w:tcPr>
          <w:p w:rsidR="002F001F" w:rsidRPr="00055363" w:rsidRDefault="002F001F" w:rsidP="00AF69E9">
            <w:r w:rsidRPr="00055363">
              <w:t>Куки - коэффициент удобства коммерческого использования</w:t>
            </w:r>
          </w:p>
        </w:tc>
        <w:tc>
          <w:tcPr>
            <w:tcW w:w="1674" w:type="dxa"/>
            <w:tcBorders>
              <w:top w:val="nil"/>
              <w:left w:val="nil"/>
              <w:bottom w:val="nil"/>
              <w:right w:val="nil"/>
            </w:tcBorders>
          </w:tcPr>
          <w:p w:rsidR="002F001F" w:rsidRPr="00055363" w:rsidRDefault="002F001F" w:rsidP="00AF69E9">
            <w:r w:rsidRPr="00055363">
              <w:t>1.00</w:t>
            </w:r>
          </w:p>
        </w:tc>
      </w:tr>
      <w:tr w:rsidR="002F001F" w:rsidRPr="00055363" w:rsidTr="00AF69E9">
        <w:tc>
          <w:tcPr>
            <w:tcW w:w="8100" w:type="dxa"/>
            <w:tcBorders>
              <w:top w:val="nil"/>
              <w:left w:val="nil"/>
              <w:bottom w:val="nil"/>
              <w:right w:val="nil"/>
            </w:tcBorders>
          </w:tcPr>
          <w:p w:rsidR="002F001F" w:rsidRPr="00055363" w:rsidRDefault="002F001F" w:rsidP="00AF69E9">
            <w:pPr>
              <w:rPr>
                <w:lang w:val="en-US"/>
              </w:rPr>
            </w:pPr>
            <w:r w:rsidRPr="00055363">
              <w:rPr>
                <w:lang w:val="en-US"/>
              </w:rPr>
              <w:t>Кз - коэффициент зоны</w:t>
            </w:r>
          </w:p>
        </w:tc>
        <w:tc>
          <w:tcPr>
            <w:tcW w:w="1674" w:type="dxa"/>
            <w:tcBorders>
              <w:top w:val="nil"/>
              <w:left w:val="nil"/>
              <w:bottom w:val="nil"/>
              <w:right w:val="nil"/>
            </w:tcBorders>
          </w:tcPr>
          <w:p w:rsidR="002F001F" w:rsidRPr="00055363" w:rsidRDefault="002F001F" w:rsidP="00AF69E9">
            <w:pPr>
              <w:rPr>
                <w:lang w:val="en-US"/>
              </w:rPr>
            </w:pPr>
            <w:r w:rsidRPr="00055363">
              <w:t>1</w:t>
            </w:r>
            <w:r w:rsidRPr="00055363">
              <w:rPr>
                <w:lang w:val="en-US"/>
              </w:rPr>
              <w:t>.</w:t>
            </w:r>
            <w:r w:rsidRPr="00055363">
              <w:t>1</w:t>
            </w:r>
            <w:r w:rsidRPr="00055363">
              <w:rPr>
                <w:lang w:val="en-US"/>
              </w:rPr>
              <w:t>0</w:t>
            </w:r>
          </w:p>
        </w:tc>
      </w:tr>
      <w:tr w:rsidR="002F001F" w:rsidRPr="00055363" w:rsidTr="00AF69E9">
        <w:tc>
          <w:tcPr>
            <w:tcW w:w="8100" w:type="dxa"/>
            <w:tcBorders>
              <w:top w:val="nil"/>
              <w:left w:val="nil"/>
              <w:bottom w:val="nil"/>
              <w:right w:val="nil"/>
            </w:tcBorders>
          </w:tcPr>
          <w:p w:rsidR="002F001F" w:rsidRPr="00055363" w:rsidRDefault="002F001F" w:rsidP="00AF69E9">
            <w:pPr>
              <w:rPr>
                <w:lang w:val="en-US"/>
              </w:rPr>
            </w:pPr>
            <w:r w:rsidRPr="00055363">
              <w:rPr>
                <w:lang w:val="en-US"/>
              </w:rPr>
              <w:t>Ктд - коэффициент типа деятельности</w:t>
            </w:r>
          </w:p>
        </w:tc>
        <w:tc>
          <w:tcPr>
            <w:tcW w:w="1674" w:type="dxa"/>
            <w:tcBorders>
              <w:top w:val="nil"/>
              <w:left w:val="nil"/>
              <w:bottom w:val="nil"/>
              <w:right w:val="nil"/>
            </w:tcBorders>
          </w:tcPr>
          <w:p w:rsidR="002F001F" w:rsidRPr="00055363" w:rsidRDefault="00055363" w:rsidP="00055363">
            <w:pPr>
              <w:rPr>
                <w:lang w:val="en-US"/>
              </w:rPr>
            </w:pPr>
            <w:r>
              <w:t>1</w:t>
            </w:r>
            <w:r w:rsidR="002F001F" w:rsidRPr="00055363">
              <w:rPr>
                <w:lang w:val="en-US"/>
              </w:rPr>
              <w:t>.</w:t>
            </w:r>
            <w:r>
              <w:t>3</w:t>
            </w:r>
            <w:r w:rsidR="002F001F" w:rsidRPr="00055363">
              <w:rPr>
                <w:lang w:val="en-US"/>
              </w:rPr>
              <w:t>0</w:t>
            </w:r>
          </w:p>
        </w:tc>
      </w:tr>
    </w:tbl>
    <w:p w:rsidR="002F001F" w:rsidRPr="00055363" w:rsidRDefault="002F001F" w:rsidP="002F001F">
      <w:pPr>
        <w:ind w:firstLine="680"/>
        <w:rPr>
          <w:sz w:val="16"/>
          <w:szCs w:val="16"/>
          <w:lang w:val="en-US"/>
        </w:rPr>
      </w:pPr>
    </w:p>
    <w:p w:rsidR="002F001F" w:rsidRPr="00055363" w:rsidRDefault="002F001F" w:rsidP="002F001F">
      <w:pPr>
        <w:ind w:firstLine="680"/>
        <w:rPr>
          <w:bCs/>
          <w:sz w:val="32"/>
          <w:szCs w:val="32"/>
          <w:lang w:val="en-US"/>
        </w:rPr>
      </w:pPr>
    </w:p>
    <w:p w:rsidR="002F001F" w:rsidRPr="00055363" w:rsidRDefault="002F001F" w:rsidP="002F001F">
      <w:pPr>
        <w:ind w:right="-286"/>
      </w:pPr>
      <w:r w:rsidRPr="00055363">
        <w:t xml:space="preserve">А = 157 </w:t>
      </w:r>
      <w:r w:rsidRPr="00055363">
        <w:rPr>
          <w:lang w:val="en-US"/>
        </w:rPr>
        <w:t>x</w:t>
      </w:r>
      <w:r w:rsidRPr="00055363">
        <w:t xml:space="preserve"> (1410,55 </w:t>
      </w:r>
      <w:r w:rsidRPr="00055363">
        <w:rPr>
          <w:lang w:val="en-US"/>
        </w:rPr>
        <w:t>x</w:t>
      </w:r>
      <w:r w:rsidRPr="00055363">
        <w:t xml:space="preserve"> 1,05 </w:t>
      </w:r>
      <w:r w:rsidRPr="00055363">
        <w:rPr>
          <w:lang w:val="en-US"/>
        </w:rPr>
        <w:t>x</w:t>
      </w:r>
      <w:r w:rsidRPr="00055363">
        <w:t xml:space="preserve"> 1 </w:t>
      </w:r>
      <w:r w:rsidRPr="00055363">
        <w:rPr>
          <w:lang w:val="en-US"/>
        </w:rPr>
        <w:t>x</w:t>
      </w:r>
      <w:r w:rsidRPr="00055363">
        <w:t xml:space="preserve"> 1,1 </w:t>
      </w:r>
      <w:r w:rsidRPr="00055363">
        <w:rPr>
          <w:lang w:val="en-US"/>
        </w:rPr>
        <w:t>x</w:t>
      </w:r>
      <w:r w:rsidRPr="00055363">
        <w:t xml:space="preserve"> </w:t>
      </w:r>
      <w:r w:rsidR="00055363">
        <w:t>1,3</w:t>
      </w:r>
      <w:r w:rsidRPr="00055363">
        <w:t xml:space="preserve">)/12 = </w:t>
      </w:r>
      <w:r w:rsidR="00055363">
        <w:t>27709,73</w:t>
      </w:r>
      <w:r w:rsidRPr="00055363">
        <w:t xml:space="preserve"> руб.</w:t>
      </w:r>
    </w:p>
    <w:p w:rsidR="002F001F" w:rsidRPr="00055363" w:rsidRDefault="002F001F" w:rsidP="002F001F">
      <w:pPr>
        <w:ind w:right="-286"/>
      </w:pPr>
    </w:p>
    <w:p w:rsidR="002F001F" w:rsidRPr="00055363" w:rsidRDefault="002F001F" w:rsidP="002F001F">
      <w:pPr>
        <w:pStyle w:val="a6"/>
        <w:jc w:val="left"/>
        <w:rPr>
          <w:iCs/>
          <w:sz w:val="20"/>
        </w:rPr>
      </w:pPr>
      <w:r w:rsidRPr="00055363">
        <w:rPr>
          <w:iCs/>
          <w:sz w:val="20"/>
        </w:rPr>
        <w:t>2. Налог на добавленную стоимость (НДС):</w:t>
      </w:r>
    </w:p>
    <w:p w:rsidR="002F001F" w:rsidRPr="00055363" w:rsidRDefault="002F001F" w:rsidP="002F001F">
      <w:pPr>
        <w:ind w:right="-286"/>
      </w:pPr>
    </w:p>
    <w:p w:rsidR="002F001F" w:rsidRPr="00055363" w:rsidRDefault="002F001F" w:rsidP="002F001F"/>
    <w:p w:rsidR="002F001F" w:rsidRPr="00055363" w:rsidRDefault="002F001F" w:rsidP="002F001F">
      <w:r w:rsidRPr="00055363">
        <w:t>НДС</w:t>
      </w:r>
      <w:r w:rsidRPr="00055363">
        <w:rPr>
          <w:vertAlign w:val="subscript"/>
        </w:rPr>
        <w:t>бюд</w:t>
      </w:r>
      <w:r w:rsidRPr="00055363">
        <w:t xml:space="preserve"> = 0,18 </w:t>
      </w:r>
      <w:r w:rsidRPr="00055363">
        <w:rPr>
          <w:rFonts w:ascii="Arial" w:hAnsi="Arial" w:cs="Arial"/>
          <w:lang w:val="en-US"/>
        </w:rPr>
        <w:t>x</w:t>
      </w:r>
      <w:r w:rsidRPr="00055363">
        <w:t xml:space="preserve"> А</w:t>
      </w:r>
      <w:r w:rsidRPr="00055363">
        <w:rPr>
          <w:vertAlign w:val="subscript"/>
        </w:rPr>
        <w:t>бюд</w:t>
      </w:r>
      <w:r w:rsidRPr="00055363">
        <w:t xml:space="preserve"> = </w:t>
      </w:r>
      <w:r w:rsidR="00055363">
        <w:t>27709,73</w:t>
      </w:r>
      <w:r w:rsidR="00055363" w:rsidRPr="00055363">
        <w:t xml:space="preserve"> </w:t>
      </w:r>
      <w:r w:rsidRPr="00055363">
        <w:rPr>
          <w:rFonts w:ascii="Arial" w:hAnsi="Arial" w:cs="Arial"/>
          <w:lang w:val="en-US"/>
        </w:rPr>
        <w:t>x</w:t>
      </w:r>
      <w:r w:rsidRPr="00055363">
        <w:t xml:space="preserve"> 0,18 = </w:t>
      </w:r>
      <w:r w:rsidR="00055363">
        <w:t>4987,75</w:t>
      </w:r>
      <w:r w:rsidRPr="00055363">
        <w:t xml:space="preserve"> руб. в месяц</w:t>
      </w:r>
    </w:p>
    <w:p w:rsidR="002F001F" w:rsidRPr="00055363" w:rsidRDefault="002F001F" w:rsidP="002F001F">
      <w:pPr>
        <w:pStyle w:val="a6"/>
        <w:jc w:val="left"/>
        <w:rPr>
          <w:iCs/>
          <w:sz w:val="40"/>
          <w:szCs w:val="40"/>
        </w:rPr>
      </w:pPr>
    </w:p>
    <w:p w:rsidR="002F001F" w:rsidRPr="00055363" w:rsidRDefault="002F001F" w:rsidP="002F001F">
      <w:pPr>
        <w:pStyle w:val="a6"/>
        <w:jc w:val="left"/>
        <w:rPr>
          <w:iCs/>
          <w:sz w:val="20"/>
        </w:rPr>
      </w:pPr>
    </w:p>
    <w:p w:rsidR="002F001F" w:rsidRPr="00055363" w:rsidRDefault="002F001F" w:rsidP="002F001F">
      <w:pPr>
        <w:pStyle w:val="a6"/>
        <w:jc w:val="left"/>
        <w:rPr>
          <w:iCs/>
          <w:sz w:val="20"/>
        </w:rPr>
      </w:pPr>
    </w:p>
    <w:p w:rsidR="002F001F" w:rsidRPr="00055363" w:rsidRDefault="002F001F" w:rsidP="002F001F">
      <w:pPr>
        <w:pStyle w:val="a6"/>
        <w:jc w:val="left"/>
        <w:rPr>
          <w:iCs/>
          <w:sz w:val="20"/>
        </w:rPr>
      </w:pPr>
    </w:p>
    <w:p w:rsidR="002F001F" w:rsidRPr="00055363" w:rsidRDefault="002F001F" w:rsidP="002F001F">
      <w:pPr>
        <w:pStyle w:val="a6"/>
        <w:jc w:val="left"/>
        <w:rPr>
          <w:iCs/>
          <w:sz w:val="20"/>
        </w:rPr>
      </w:pPr>
    </w:p>
    <w:p w:rsidR="002F001F" w:rsidRPr="00DA6709" w:rsidRDefault="002F001F" w:rsidP="002F001F">
      <w:pPr>
        <w:pStyle w:val="a6"/>
        <w:tabs>
          <w:tab w:val="left" w:pos="9356"/>
        </w:tabs>
        <w:jc w:val="left"/>
        <w:rPr>
          <w:iCs/>
          <w:szCs w:val="24"/>
          <w:u w:val="single"/>
        </w:rPr>
      </w:pPr>
      <w:r w:rsidRPr="00DA6709">
        <w:rPr>
          <w:iCs/>
          <w:szCs w:val="24"/>
        </w:rPr>
        <w:t>Расчет составил специалист</w:t>
      </w:r>
      <w:r w:rsidRPr="00DA6709">
        <w:rPr>
          <w:iCs/>
          <w:szCs w:val="24"/>
          <w:u w:val="single"/>
        </w:rPr>
        <w:t xml:space="preserve">                                            Николаевский Б.М.  </w:t>
      </w:r>
      <w:r w:rsidRPr="00DA6709">
        <w:rPr>
          <w:iCs/>
          <w:szCs w:val="24"/>
          <w:u w:val="single"/>
        </w:rPr>
        <w:tab/>
      </w:r>
    </w:p>
    <w:p w:rsidR="002F001F" w:rsidRPr="00DA6709" w:rsidRDefault="002F001F" w:rsidP="002F001F">
      <w:pPr>
        <w:pStyle w:val="a6"/>
        <w:jc w:val="left"/>
        <w:rPr>
          <w:iCs/>
          <w:szCs w:val="24"/>
        </w:rPr>
      </w:pPr>
      <w:r w:rsidRPr="00DA6709">
        <w:rPr>
          <w:iCs/>
          <w:szCs w:val="24"/>
        </w:rPr>
        <w:tab/>
      </w:r>
      <w:r w:rsidRPr="00DA6709">
        <w:rPr>
          <w:iCs/>
          <w:szCs w:val="24"/>
        </w:rPr>
        <w:tab/>
      </w:r>
      <w:r w:rsidRPr="00DA6709">
        <w:rPr>
          <w:iCs/>
          <w:szCs w:val="24"/>
        </w:rPr>
        <w:tab/>
      </w:r>
      <w:r w:rsidRPr="00DA6709">
        <w:rPr>
          <w:iCs/>
          <w:szCs w:val="24"/>
        </w:rPr>
        <w:tab/>
        <w:t>(подпись)</w:t>
      </w:r>
      <w:r w:rsidRPr="00DA6709">
        <w:rPr>
          <w:iCs/>
          <w:szCs w:val="24"/>
        </w:rPr>
        <w:tab/>
        <w:t xml:space="preserve"> (Ф.И.О.) </w:t>
      </w:r>
    </w:p>
    <w:sectPr w:rsidR="002F001F" w:rsidRPr="00DA6709" w:rsidSect="005E6DCA">
      <w:headerReference w:type="even" r:id="rId24"/>
      <w:headerReference w:type="default" r:id="rId25"/>
      <w:footerReference w:type="even" r:id="rId26"/>
      <w:footerReference w:type="default" r:id="rId27"/>
      <w:pgSz w:w="12242" w:h="15842" w:code="1"/>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EE" w:rsidRDefault="004261EE">
      <w:r>
        <w:separator/>
      </w:r>
    </w:p>
  </w:endnote>
  <w:endnote w:type="continuationSeparator" w:id="1">
    <w:p w:rsidR="004261EE" w:rsidRDefault="00426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E9" w:rsidRDefault="00AF69E9">
    <w:pPr>
      <w:pStyle w:val="aa"/>
      <w:framePr w:wrap="auto" w:vAnchor="text" w:hAnchor="margin" w:xAlign="center" w:y="1"/>
      <w:rPr>
        <w:rStyle w:val="ac"/>
      </w:rPr>
    </w:pPr>
  </w:p>
  <w:p w:rsidR="00AF69E9" w:rsidRDefault="00AF69E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E9" w:rsidRDefault="00C73EA4">
    <w:pPr>
      <w:pStyle w:val="aa"/>
      <w:framePr w:wrap="auto" w:vAnchor="text" w:hAnchor="margin" w:xAlign="right" w:y="1"/>
      <w:rPr>
        <w:rStyle w:val="ac"/>
      </w:rPr>
    </w:pPr>
    <w:r>
      <w:rPr>
        <w:rStyle w:val="ac"/>
      </w:rPr>
      <w:fldChar w:fldCharType="begin"/>
    </w:r>
    <w:r w:rsidR="00AF69E9">
      <w:rPr>
        <w:rStyle w:val="ac"/>
      </w:rPr>
      <w:instrText xml:space="preserve">PAGE  </w:instrText>
    </w:r>
    <w:r>
      <w:rPr>
        <w:rStyle w:val="ac"/>
      </w:rPr>
      <w:fldChar w:fldCharType="separate"/>
    </w:r>
    <w:r w:rsidR="00AF69E9">
      <w:rPr>
        <w:rStyle w:val="ac"/>
        <w:noProof/>
      </w:rPr>
      <w:t>2</w:t>
    </w:r>
    <w:r>
      <w:rPr>
        <w:rStyle w:val="ac"/>
      </w:rPr>
      <w:fldChar w:fldCharType="end"/>
    </w:r>
  </w:p>
  <w:p w:rsidR="00AF69E9" w:rsidRDefault="00AF69E9">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E9" w:rsidRDefault="00AF69E9">
    <w:pPr>
      <w:pStyle w:val="aa"/>
      <w:ind w:right="360"/>
    </w:pPr>
  </w:p>
  <w:p w:rsidR="00AF69E9" w:rsidRDefault="00AF69E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EE" w:rsidRDefault="004261EE">
      <w:r>
        <w:separator/>
      </w:r>
    </w:p>
  </w:footnote>
  <w:footnote w:type="continuationSeparator" w:id="1">
    <w:p w:rsidR="004261EE" w:rsidRDefault="00426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E9" w:rsidRDefault="00C73EA4" w:rsidP="000828AA">
    <w:pPr>
      <w:pStyle w:val="a8"/>
      <w:framePr w:wrap="auto" w:vAnchor="text" w:hAnchor="margin" w:xAlign="right" w:y="1"/>
      <w:rPr>
        <w:rStyle w:val="ac"/>
      </w:rPr>
    </w:pPr>
    <w:r>
      <w:rPr>
        <w:rStyle w:val="ac"/>
      </w:rPr>
      <w:fldChar w:fldCharType="begin"/>
    </w:r>
    <w:r w:rsidR="00AF69E9">
      <w:rPr>
        <w:rStyle w:val="ac"/>
      </w:rPr>
      <w:instrText xml:space="preserve">PAGE  </w:instrText>
    </w:r>
    <w:r>
      <w:rPr>
        <w:rStyle w:val="ac"/>
      </w:rPr>
      <w:fldChar w:fldCharType="end"/>
    </w:r>
  </w:p>
  <w:p w:rsidR="00AF69E9" w:rsidRDefault="00AF69E9"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E9" w:rsidRDefault="00C73EA4" w:rsidP="000828AA">
    <w:pPr>
      <w:pStyle w:val="a8"/>
      <w:framePr w:wrap="auto" w:vAnchor="text" w:hAnchor="margin" w:xAlign="right" w:y="1"/>
      <w:rPr>
        <w:rStyle w:val="ac"/>
      </w:rPr>
    </w:pPr>
    <w:r>
      <w:rPr>
        <w:rStyle w:val="ac"/>
      </w:rPr>
      <w:fldChar w:fldCharType="begin"/>
    </w:r>
    <w:r w:rsidR="00AF69E9">
      <w:rPr>
        <w:rStyle w:val="ac"/>
      </w:rPr>
      <w:instrText xml:space="preserve">PAGE  </w:instrText>
    </w:r>
    <w:r>
      <w:rPr>
        <w:rStyle w:val="ac"/>
      </w:rPr>
      <w:fldChar w:fldCharType="separate"/>
    </w:r>
    <w:r w:rsidR="00F30FDD">
      <w:rPr>
        <w:rStyle w:val="ac"/>
        <w:noProof/>
      </w:rPr>
      <w:t>27</w:t>
    </w:r>
    <w:r>
      <w:rPr>
        <w:rStyle w:val="ac"/>
      </w:rPr>
      <w:fldChar w:fldCharType="end"/>
    </w:r>
  </w:p>
  <w:p w:rsidR="00AF69E9" w:rsidRDefault="00AF69E9"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2">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16"/>
  </w:num>
  <w:num w:numId="5">
    <w:abstractNumId w:val="0"/>
  </w:num>
  <w:num w:numId="6">
    <w:abstractNumId w:val="8"/>
  </w:num>
  <w:num w:numId="7">
    <w:abstractNumId w:val="10"/>
  </w:num>
  <w:num w:numId="8">
    <w:abstractNumId w:val="22"/>
  </w:num>
  <w:num w:numId="9">
    <w:abstractNumId w:val="12"/>
  </w:num>
  <w:num w:numId="10">
    <w:abstractNumId w:val="4"/>
  </w:num>
  <w:num w:numId="11">
    <w:abstractNumId w:val="11"/>
  </w:num>
  <w:num w:numId="12">
    <w:abstractNumId w:val="5"/>
  </w:num>
  <w:num w:numId="13">
    <w:abstractNumId w:val="9"/>
  </w:num>
  <w:num w:numId="14">
    <w:abstractNumId w:val="17"/>
  </w:num>
  <w:num w:numId="15">
    <w:abstractNumId w:val="7"/>
  </w:num>
  <w:num w:numId="16">
    <w:abstractNumId w:val="21"/>
  </w:num>
  <w:num w:numId="17">
    <w:abstractNumId w:val="3"/>
  </w:num>
  <w:num w:numId="18">
    <w:abstractNumId w:val="18"/>
  </w:num>
  <w:num w:numId="19">
    <w:abstractNumId w:val="20"/>
  </w:num>
  <w:num w:numId="20">
    <w:abstractNumId w:val="13"/>
  </w:num>
  <w:num w:numId="21">
    <w:abstractNumId w:val="19"/>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352"/>
    <w:rsid w:val="000016E1"/>
    <w:rsid w:val="00005EE4"/>
    <w:rsid w:val="00012C68"/>
    <w:rsid w:val="00014580"/>
    <w:rsid w:val="0001600A"/>
    <w:rsid w:val="00017D2B"/>
    <w:rsid w:val="00021F83"/>
    <w:rsid w:val="00023FDF"/>
    <w:rsid w:val="0002406F"/>
    <w:rsid w:val="0002505B"/>
    <w:rsid w:val="00025F42"/>
    <w:rsid w:val="0002767E"/>
    <w:rsid w:val="000311D7"/>
    <w:rsid w:val="00035148"/>
    <w:rsid w:val="0003625B"/>
    <w:rsid w:val="0003653D"/>
    <w:rsid w:val="00036DA0"/>
    <w:rsid w:val="00036F52"/>
    <w:rsid w:val="00040686"/>
    <w:rsid w:val="00044F65"/>
    <w:rsid w:val="000506B9"/>
    <w:rsid w:val="00054021"/>
    <w:rsid w:val="00054734"/>
    <w:rsid w:val="00055363"/>
    <w:rsid w:val="00056C18"/>
    <w:rsid w:val="00056FD0"/>
    <w:rsid w:val="0006085E"/>
    <w:rsid w:val="00060A8D"/>
    <w:rsid w:val="00067588"/>
    <w:rsid w:val="00070EAC"/>
    <w:rsid w:val="00071FB3"/>
    <w:rsid w:val="00074E70"/>
    <w:rsid w:val="000828AA"/>
    <w:rsid w:val="00082FCD"/>
    <w:rsid w:val="000835D8"/>
    <w:rsid w:val="000855D4"/>
    <w:rsid w:val="0009090A"/>
    <w:rsid w:val="00093730"/>
    <w:rsid w:val="00093A27"/>
    <w:rsid w:val="00093C91"/>
    <w:rsid w:val="000953D1"/>
    <w:rsid w:val="000956DC"/>
    <w:rsid w:val="000960A8"/>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79E9"/>
    <w:rsid w:val="00117B05"/>
    <w:rsid w:val="001261BF"/>
    <w:rsid w:val="001276AD"/>
    <w:rsid w:val="001278F9"/>
    <w:rsid w:val="0013071F"/>
    <w:rsid w:val="0013512C"/>
    <w:rsid w:val="00137DE9"/>
    <w:rsid w:val="00140459"/>
    <w:rsid w:val="0014286A"/>
    <w:rsid w:val="00142904"/>
    <w:rsid w:val="0014498D"/>
    <w:rsid w:val="001506B1"/>
    <w:rsid w:val="00150817"/>
    <w:rsid w:val="00150BB3"/>
    <w:rsid w:val="00152370"/>
    <w:rsid w:val="0015488C"/>
    <w:rsid w:val="0016063A"/>
    <w:rsid w:val="001611F4"/>
    <w:rsid w:val="0016492F"/>
    <w:rsid w:val="00165278"/>
    <w:rsid w:val="00167904"/>
    <w:rsid w:val="00170F62"/>
    <w:rsid w:val="00172961"/>
    <w:rsid w:val="00172B80"/>
    <w:rsid w:val="00176B1F"/>
    <w:rsid w:val="00180FE1"/>
    <w:rsid w:val="00181215"/>
    <w:rsid w:val="00182094"/>
    <w:rsid w:val="001841EF"/>
    <w:rsid w:val="00192A1C"/>
    <w:rsid w:val="00194EC8"/>
    <w:rsid w:val="00197546"/>
    <w:rsid w:val="00197AC1"/>
    <w:rsid w:val="001A1E46"/>
    <w:rsid w:val="001B46B2"/>
    <w:rsid w:val="001B5178"/>
    <w:rsid w:val="001C0C29"/>
    <w:rsid w:val="001C303B"/>
    <w:rsid w:val="001C3AF7"/>
    <w:rsid w:val="001C3CFC"/>
    <w:rsid w:val="001C3F84"/>
    <w:rsid w:val="001C47F0"/>
    <w:rsid w:val="001C54E7"/>
    <w:rsid w:val="001C6A21"/>
    <w:rsid w:val="001C6D6A"/>
    <w:rsid w:val="001C78D2"/>
    <w:rsid w:val="001C7CAE"/>
    <w:rsid w:val="001D0B9C"/>
    <w:rsid w:val="001D247C"/>
    <w:rsid w:val="001D27C9"/>
    <w:rsid w:val="001D2A55"/>
    <w:rsid w:val="001D33E6"/>
    <w:rsid w:val="001D3F0D"/>
    <w:rsid w:val="001D3F12"/>
    <w:rsid w:val="001D5560"/>
    <w:rsid w:val="001D62C0"/>
    <w:rsid w:val="001E06C8"/>
    <w:rsid w:val="001E0E18"/>
    <w:rsid w:val="001E11C1"/>
    <w:rsid w:val="001E1F0F"/>
    <w:rsid w:val="001E2574"/>
    <w:rsid w:val="001E275F"/>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49AC"/>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A14"/>
    <w:rsid w:val="00255696"/>
    <w:rsid w:val="00262CF7"/>
    <w:rsid w:val="002664AB"/>
    <w:rsid w:val="00266605"/>
    <w:rsid w:val="0027285D"/>
    <w:rsid w:val="002750A8"/>
    <w:rsid w:val="00280AB1"/>
    <w:rsid w:val="002832DA"/>
    <w:rsid w:val="002846B8"/>
    <w:rsid w:val="00287BD1"/>
    <w:rsid w:val="00292E09"/>
    <w:rsid w:val="002935F5"/>
    <w:rsid w:val="002937C3"/>
    <w:rsid w:val="0029596D"/>
    <w:rsid w:val="0029666C"/>
    <w:rsid w:val="00297A12"/>
    <w:rsid w:val="00297B81"/>
    <w:rsid w:val="002A2966"/>
    <w:rsid w:val="002A4D11"/>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A6B"/>
    <w:rsid w:val="002C7AAC"/>
    <w:rsid w:val="002D05A9"/>
    <w:rsid w:val="002D0817"/>
    <w:rsid w:val="002D756C"/>
    <w:rsid w:val="002E0EEB"/>
    <w:rsid w:val="002E179B"/>
    <w:rsid w:val="002E4CAE"/>
    <w:rsid w:val="002E5BCE"/>
    <w:rsid w:val="002E6B81"/>
    <w:rsid w:val="002E7CA0"/>
    <w:rsid w:val="002F001F"/>
    <w:rsid w:val="002F2E25"/>
    <w:rsid w:val="002F4C25"/>
    <w:rsid w:val="00303DD1"/>
    <w:rsid w:val="003051B2"/>
    <w:rsid w:val="00305BA8"/>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65015"/>
    <w:rsid w:val="00366780"/>
    <w:rsid w:val="003667C7"/>
    <w:rsid w:val="00372849"/>
    <w:rsid w:val="003741EE"/>
    <w:rsid w:val="00383D4A"/>
    <w:rsid w:val="003851D1"/>
    <w:rsid w:val="00385C32"/>
    <w:rsid w:val="00385F7B"/>
    <w:rsid w:val="00391136"/>
    <w:rsid w:val="00393184"/>
    <w:rsid w:val="0039476F"/>
    <w:rsid w:val="0039521C"/>
    <w:rsid w:val="00396957"/>
    <w:rsid w:val="003A0932"/>
    <w:rsid w:val="003A3042"/>
    <w:rsid w:val="003A4205"/>
    <w:rsid w:val="003A4C3C"/>
    <w:rsid w:val="003A4DB0"/>
    <w:rsid w:val="003A5D02"/>
    <w:rsid w:val="003B0319"/>
    <w:rsid w:val="003B0DB2"/>
    <w:rsid w:val="003B4459"/>
    <w:rsid w:val="003B4E1A"/>
    <w:rsid w:val="003B652F"/>
    <w:rsid w:val="003C0DD2"/>
    <w:rsid w:val="003C115A"/>
    <w:rsid w:val="003C163C"/>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0EC7"/>
    <w:rsid w:val="004010DC"/>
    <w:rsid w:val="00401161"/>
    <w:rsid w:val="00405930"/>
    <w:rsid w:val="00406B85"/>
    <w:rsid w:val="00412083"/>
    <w:rsid w:val="00412FEA"/>
    <w:rsid w:val="00414879"/>
    <w:rsid w:val="00421B56"/>
    <w:rsid w:val="00424F7E"/>
    <w:rsid w:val="004261EE"/>
    <w:rsid w:val="00430C3D"/>
    <w:rsid w:val="00430D0B"/>
    <w:rsid w:val="00435625"/>
    <w:rsid w:val="00437239"/>
    <w:rsid w:val="00437FF7"/>
    <w:rsid w:val="004413A0"/>
    <w:rsid w:val="0044378E"/>
    <w:rsid w:val="00444818"/>
    <w:rsid w:val="00444910"/>
    <w:rsid w:val="00444A6C"/>
    <w:rsid w:val="00447B94"/>
    <w:rsid w:val="004505A9"/>
    <w:rsid w:val="00450901"/>
    <w:rsid w:val="004520CD"/>
    <w:rsid w:val="00454A2B"/>
    <w:rsid w:val="004604C9"/>
    <w:rsid w:val="00461B67"/>
    <w:rsid w:val="00462C0A"/>
    <w:rsid w:val="0046581D"/>
    <w:rsid w:val="00466E21"/>
    <w:rsid w:val="0047078C"/>
    <w:rsid w:val="00473350"/>
    <w:rsid w:val="00476AE0"/>
    <w:rsid w:val="00477AA4"/>
    <w:rsid w:val="00482C3A"/>
    <w:rsid w:val="00484D2E"/>
    <w:rsid w:val="00485BE7"/>
    <w:rsid w:val="00490CEF"/>
    <w:rsid w:val="004912BA"/>
    <w:rsid w:val="00492B1C"/>
    <w:rsid w:val="00493B66"/>
    <w:rsid w:val="00493D05"/>
    <w:rsid w:val="004962A1"/>
    <w:rsid w:val="00496C7A"/>
    <w:rsid w:val="004A0EEE"/>
    <w:rsid w:val="004A2359"/>
    <w:rsid w:val="004A2878"/>
    <w:rsid w:val="004A3593"/>
    <w:rsid w:val="004A5F7D"/>
    <w:rsid w:val="004A7CB7"/>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EF4"/>
    <w:rsid w:val="00523443"/>
    <w:rsid w:val="00523AFE"/>
    <w:rsid w:val="0052520A"/>
    <w:rsid w:val="0053152E"/>
    <w:rsid w:val="0053460B"/>
    <w:rsid w:val="0054275D"/>
    <w:rsid w:val="00543544"/>
    <w:rsid w:val="0054401E"/>
    <w:rsid w:val="0054664D"/>
    <w:rsid w:val="00551097"/>
    <w:rsid w:val="0055287F"/>
    <w:rsid w:val="00553B0A"/>
    <w:rsid w:val="00555AAB"/>
    <w:rsid w:val="00555DEB"/>
    <w:rsid w:val="005566EC"/>
    <w:rsid w:val="00561CC2"/>
    <w:rsid w:val="00563CD1"/>
    <w:rsid w:val="005653D2"/>
    <w:rsid w:val="00566034"/>
    <w:rsid w:val="005706B5"/>
    <w:rsid w:val="0057226E"/>
    <w:rsid w:val="00573E03"/>
    <w:rsid w:val="005741F9"/>
    <w:rsid w:val="00576E8E"/>
    <w:rsid w:val="0058362C"/>
    <w:rsid w:val="0058483B"/>
    <w:rsid w:val="005849C8"/>
    <w:rsid w:val="0059038A"/>
    <w:rsid w:val="0059100A"/>
    <w:rsid w:val="005916F0"/>
    <w:rsid w:val="005935EA"/>
    <w:rsid w:val="00594AD8"/>
    <w:rsid w:val="00595C2A"/>
    <w:rsid w:val="00596AF2"/>
    <w:rsid w:val="005972B5"/>
    <w:rsid w:val="005A48E5"/>
    <w:rsid w:val="005A4CCF"/>
    <w:rsid w:val="005A54DF"/>
    <w:rsid w:val="005A6608"/>
    <w:rsid w:val="005B0791"/>
    <w:rsid w:val="005B0B7C"/>
    <w:rsid w:val="005B5A91"/>
    <w:rsid w:val="005B5ABC"/>
    <w:rsid w:val="005B7381"/>
    <w:rsid w:val="005C2E98"/>
    <w:rsid w:val="005C4759"/>
    <w:rsid w:val="005C6B56"/>
    <w:rsid w:val="005D0559"/>
    <w:rsid w:val="005D19EA"/>
    <w:rsid w:val="005D203C"/>
    <w:rsid w:val="005D39A2"/>
    <w:rsid w:val="005D3A3C"/>
    <w:rsid w:val="005D466E"/>
    <w:rsid w:val="005D4927"/>
    <w:rsid w:val="005D4CCD"/>
    <w:rsid w:val="005D4F2D"/>
    <w:rsid w:val="005D7813"/>
    <w:rsid w:val="005E0136"/>
    <w:rsid w:val="005E0496"/>
    <w:rsid w:val="005E14D3"/>
    <w:rsid w:val="005E2D09"/>
    <w:rsid w:val="005E3828"/>
    <w:rsid w:val="005E4589"/>
    <w:rsid w:val="005E6916"/>
    <w:rsid w:val="005E6DCA"/>
    <w:rsid w:val="005E76A1"/>
    <w:rsid w:val="005F38E9"/>
    <w:rsid w:val="005F5903"/>
    <w:rsid w:val="006002EC"/>
    <w:rsid w:val="006007B0"/>
    <w:rsid w:val="0060385C"/>
    <w:rsid w:val="0060618B"/>
    <w:rsid w:val="00607139"/>
    <w:rsid w:val="00607E41"/>
    <w:rsid w:val="00611099"/>
    <w:rsid w:val="00612C26"/>
    <w:rsid w:val="00613B70"/>
    <w:rsid w:val="00613FFC"/>
    <w:rsid w:val="00614F66"/>
    <w:rsid w:val="00620DA9"/>
    <w:rsid w:val="006244F9"/>
    <w:rsid w:val="0062463B"/>
    <w:rsid w:val="00626B46"/>
    <w:rsid w:val="00627847"/>
    <w:rsid w:val="00627913"/>
    <w:rsid w:val="0063424F"/>
    <w:rsid w:val="00635336"/>
    <w:rsid w:val="00644EBA"/>
    <w:rsid w:val="00645725"/>
    <w:rsid w:val="006470A6"/>
    <w:rsid w:val="006475D6"/>
    <w:rsid w:val="00647FD3"/>
    <w:rsid w:val="00651A90"/>
    <w:rsid w:val="006520E8"/>
    <w:rsid w:val="0065517F"/>
    <w:rsid w:val="00661424"/>
    <w:rsid w:val="00662C84"/>
    <w:rsid w:val="00662CBA"/>
    <w:rsid w:val="0066428B"/>
    <w:rsid w:val="00667572"/>
    <w:rsid w:val="00671E07"/>
    <w:rsid w:val="0067373C"/>
    <w:rsid w:val="006745CF"/>
    <w:rsid w:val="00674AEB"/>
    <w:rsid w:val="00675B5D"/>
    <w:rsid w:val="0067725C"/>
    <w:rsid w:val="00677784"/>
    <w:rsid w:val="0068079F"/>
    <w:rsid w:val="00681BEB"/>
    <w:rsid w:val="00682854"/>
    <w:rsid w:val="00684DE9"/>
    <w:rsid w:val="00684FD5"/>
    <w:rsid w:val="0068746F"/>
    <w:rsid w:val="00690EF8"/>
    <w:rsid w:val="00690F21"/>
    <w:rsid w:val="0069172B"/>
    <w:rsid w:val="00692C06"/>
    <w:rsid w:val="00693310"/>
    <w:rsid w:val="0069533A"/>
    <w:rsid w:val="0069635F"/>
    <w:rsid w:val="00696C38"/>
    <w:rsid w:val="006A0B58"/>
    <w:rsid w:val="006A2770"/>
    <w:rsid w:val="006A3C0C"/>
    <w:rsid w:val="006A4003"/>
    <w:rsid w:val="006A7250"/>
    <w:rsid w:val="006B0495"/>
    <w:rsid w:val="006B3B7B"/>
    <w:rsid w:val="006B3C1D"/>
    <w:rsid w:val="006B6BE3"/>
    <w:rsid w:val="006B7259"/>
    <w:rsid w:val="006C0728"/>
    <w:rsid w:val="006C17FC"/>
    <w:rsid w:val="006C323C"/>
    <w:rsid w:val="006C475C"/>
    <w:rsid w:val="006C48DE"/>
    <w:rsid w:val="006C521F"/>
    <w:rsid w:val="006D0F7F"/>
    <w:rsid w:val="006D41E1"/>
    <w:rsid w:val="006D6027"/>
    <w:rsid w:val="006D6D46"/>
    <w:rsid w:val="006E136A"/>
    <w:rsid w:val="006E137F"/>
    <w:rsid w:val="006E1E8C"/>
    <w:rsid w:val="006E5531"/>
    <w:rsid w:val="006F03E6"/>
    <w:rsid w:val="006F1094"/>
    <w:rsid w:val="006F4D99"/>
    <w:rsid w:val="00702C34"/>
    <w:rsid w:val="00707E6E"/>
    <w:rsid w:val="00707EF7"/>
    <w:rsid w:val="00711BAE"/>
    <w:rsid w:val="007139D9"/>
    <w:rsid w:val="00714874"/>
    <w:rsid w:val="007155DF"/>
    <w:rsid w:val="00716AAF"/>
    <w:rsid w:val="00720B15"/>
    <w:rsid w:val="00721C0D"/>
    <w:rsid w:val="00722B81"/>
    <w:rsid w:val="00723B6E"/>
    <w:rsid w:val="007244C1"/>
    <w:rsid w:val="007262F4"/>
    <w:rsid w:val="00730348"/>
    <w:rsid w:val="00730EF7"/>
    <w:rsid w:val="00732C55"/>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5D04"/>
    <w:rsid w:val="00786F62"/>
    <w:rsid w:val="007901A7"/>
    <w:rsid w:val="007934C6"/>
    <w:rsid w:val="00796A04"/>
    <w:rsid w:val="007A1222"/>
    <w:rsid w:val="007A4085"/>
    <w:rsid w:val="007A4326"/>
    <w:rsid w:val="007A59F6"/>
    <w:rsid w:val="007A6FB4"/>
    <w:rsid w:val="007B1DB5"/>
    <w:rsid w:val="007B248A"/>
    <w:rsid w:val="007B4485"/>
    <w:rsid w:val="007B4B11"/>
    <w:rsid w:val="007B734C"/>
    <w:rsid w:val="007C01D3"/>
    <w:rsid w:val="007C0F27"/>
    <w:rsid w:val="007C389F"/>
    <w:rsid w:val="007C3E6C"/>
    <w:rsid w:val="007C6D14"/>
    <w:rsid w:val="007D0615"/>
    <w:rsid w:val="007D52EE"/>
    <w:rsid w:val="007D5BA5"/>
    <w:rsid w:val="007D622D"/>
    <w:rsid w:val="007E1598"/>
    <w:rsid w:val="007E6C3D"/>
    <w:rsid w:val="007F52F0"/>
    <w:rsid w:val="007F7024"/>
    <w:rsid w:val="0080222A"/>
    <w:rsid w:val="00803D7B"/>
    <w:rsid w:val="00807798"/>
    <w:rsid w:val="0081090E"/>
    <w:rsid w:val="0081256A"/>
    <w:rsid w:val="008128BA"/>
    <w:rsid w:val="00812C18"/>
    <w:rsid w:val="008136D5"/>
    <w:rsid w:val="00813750"/>
    <w:rsid w:val="0081516B"/>
    <w:rsid w:val="00815280"/>
    <w:rsid w:val="00815741"/>
    <w:rsid w:val="0082099D"/>
    <w:rsid w:val="00822103"/>
    <w:rsid w:val="00822F88"/>
    <w:rsid w:val="00823F4B"/>
    <w:rsid w:val="00827B6A"/>
    <w:rsid w:val="008312AA"/>
    <w:rsid w:val="00831CFF"/>
    <w:rsid w:val="0083264E"/>
    <w:rsid w:val="00834BA8"/>
    <w:rsid w:val="00835B4C"/>
    <w:rsid w:val="008376F7"/>
    <w:rsid w:val="00837A6C"/>
    <w:rsid w:val="00840CB6"/>
    <w:rsid w:val="00840D8D"/>
    <w:rsid w:val="00844A31"/>
    <w:rsid w:val="00856D81"/>
    <w:rsid w:val="00857304"/>
    <w:rsid w:val="00857D7B"/>
    <w:rsid w:val="00861407"/>
    <w:rsid w:val="00861A34"/>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2DBA"/>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4DC3"/>
    <w:rsid w:val="008E567C"/>
    <w:rsid w:val="008E766E"/>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3F5E"/>
    <w:rsid w:val="009153C9"/>
    <w:rsid w:val="009164E1"/>
    <w:rsid w:val="00916765"/>
    <w:rsid w:val="0092021D"/>
    <w:rsid w:val="009257E2"/>
    <w:rsid w:val="009259FE"/>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3208"/>
    <w:rsid w:val="00A13D16"/>
    <w:rsid w:val="00A16158"/>
    <w:rsid w:val="00A165AA"/>
    <w:rsid w:val="00A1668C"/>
    <w:rsid w:val="00A16F1A"/>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32F7"/>
    <w:rsid w:val="00AC396A"/>
    <w:rsid w:val="00AC4E81"/>
    <w:rsid w:val="00AD4512"/>
    <w:rsid w:val="00AD4FFA"/>
    <w:rsid w:val="00AE0B01"/>
    <w:rsid w:val="00AE6E0C"/>
    <w:rsid w:val="00AE727E"/>
    <w:rsid w:val="00AF1079"/>
    <w:rsid w:val="00AF2108"/>
    <w:rsid w:val="00AF5432"/>
    <w:rsid w:val="00AF5962"/>
    <w:rsid w:val="00AF66E4"/>
    <w:rsid w:val="00AF694E"/>
    <w:rsid w:val="00AF69E9"/>
    <w:rsid w:val="00B004F2"/>
    <w:rsid w:val="00B03A0A"/>
    <w:rsid w:val="00B060F2"/>
    <w:rsid w:val="00B07A32"/>
    <w:rsid w:val="00B14669"/>
    <w:rsid w:val="00B156AA"/>
    <w:rsid w:val="00B1792F"/>
    <w:rsid w:val="00B17C22"/>
    <w:rsid w:val="00B22322"/>
    <w:rsid w:val="00B24721"/>
    <w:rsid w:val="00B24B12"/>
    <w:rsid w:val="00B27453"/>
    <w:rsid w:val="00B27920"/>
    <w:rsid w:val="00B34055"/>
    <w:rsid w:val="00B36E80"/>
    <w:rsid w:val="00B37D07"/>
    <w:rsid w:val="00B37D0B"/>
    <w:rsid w:val="00B40583"/>
    <w:rsid w:val="00B44DE2"/>
    <w:rsid w:val="00B45422"/>
    <w:rsid w:val="00B4619D"/>
    <w:rsid w:val="00B46CC8"/>
    <w:rsid w:val="00B478F3"/>
    <w:rsid w:val="00B55E4E"/>
    <w:rsid w:val="00B62C60"/>
    <w:rsid w:val="00B649F7"/>
    <w:rsid w:val="00B65743"/>
    <w:rsid w:val="00B663D7"/>
    <w:rsid w:val="00B726F7"/>
    <w:rsid w:val="00B74E7F"/>
    <w:rsid w:val="00B77030"/>
    <w:rsid w:val="00B777A1"/>
    <w:rsid w:val="00B843B9"/>
    <w:rsid w:val="00B84EBD"/>
    <w:rsid w:val="00B906D3"/>
    <w:rsid w:val="00B913DA"/>
    <w:rsid w:val="00B93F20"/>
    <w:rsid w:val="00B94BBE"/>
    <w:rsid w:val="00B97376"/>
    <w:rsid w:val="00B975AB"/>
    <w:rsid w:val="00BA392D"/>
    <w:rsid w:val="00BA39F8"/>
    <w:rsid w:val="00BA3F68"/>
    <w:rsid w:val="00BA560E"/>
    <w:rsid w:val="00BA7615"/>
    <w:rsid w:val="00BB21B8"/>
    <w:rsid w:val="00BB2AF9"/>
    <w:rsid w:val="00BB3ABC"/>
    <w:rsid w:val="00BB7E7A"/>
    <w:rsid w:val="00BC234A"/>
    <w:rsid w:val="00BC309D"/>
    <w:rsid w:val="00BC3DB2"/>
    <w:rsid w:val="00BC43EB"/>
    <w:rsid w:val="00BC4C18"/>
    <w:rsid w:val="00BD11CB"/>
    <w:rsid w:val="00BD287E"/>
    <w:rsid w:val="00BD5AFC"/>
    <w:rsid w:val="00BD6B87"/>
    <w:rsid w:val="00BE12A5"/>
    <w:rsid w:val="00BF0FDC"/>
    <w:rsid w:val="00BF2BB5"/>
    <w:rsid w:val="00BF7450"/>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3EA4"/>
    <w:rsid w:val="00C74A50"/>
    <w:rsid w:val="00C74CE1"/>
    <w:rsid w:val="00C757DB"/>
    <w:rsid w:val="00C814E3"/>
    <w:rsid w:val="00C871D1"/>
    <w:rsid w:val="00C916F9"/>
    <w:rsid w:val="00C930CE"/>
    <w:rsid w:val="00C934FB"/>
    <w:rsid w:val="00C94178"/>
    <w:rsid w:val="00C97796"/>
    <w:rsid w:val="00CA0FAE"/>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5F86"/>
    <w:rsid w:val="00CE043E"/>
    <w:rsid w:val="00CE08B0"/>
    <w:rsid w:val="00CE15AB"/>
    <w:rsid w:val="00CE2FBE"/>
    <w:rsid w:val="00CE6256"/>
    <w:rsid w:val="00CE76CF"/>
    <w:rsid w:val="00CE7989"/>
    <w:rsid w:val="00CE7E62"/>
    <w:rsid w:val="00CF05C5"/>
    <w:rsid w:val="00CF0AAE"/>
    <w:rsid w:val="00CF140D"/>
    <w:rsid w:val="00CF2A71"/>
    <w:rsid w:val="00CF32E6"/>
    <w:rsid w:val="00CF5D96"/>
    <w:rsid w:val="00D003AB"/>
    <w:rsid w:val="00D064AF"/>
    <w:rsid w:val="00D132E9"/>
    <w:rsid w:val="00D14753"/>
    <w:rsid w:val="00D16B16"/>
    <w:rsid w:val="00D16ED7"/>
    <w:rsid w:val="00D17C32"/>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5043A"/>
    <w:rsid w:val="00D5085B"/>
    <w:rsid w:val="00D53938"/>
    <w:rsid w:val="00D56257"/>
    <w:rsid w:val="00D5664C"/>
    <w:rsid w:val="00D56E43"/>
    <w:rsid w:val="00D57535"/>
    <w:rsid w:val="00D64E35"/>
    <w:rsid w:val="00D651EA"/>
    <w:rsid w:val="00D73A0A"/>
    <w:rsid w:val="00D7514A"/>
    <w:rsid w:val="00D769F3"/>
    <w:rsid w:val="00D770DC"/>
    <w:rsid w:val="00D81E3E"/>
    <w:rsid w:val="00D81F6A"/>
    <w:rsid w:val="00D8261D"/>
    <w:rsid w:val="00D84441"/>
    <w:rsid w:val="00D85661"/>
    <w:rsid w:val="00D9592F"/>
    <w:rsid w:val="00DA32A6"/>
    <w:rsid w:val="00DA32FE"/>
    <w:rsid w:val="00DA5184"/>
    <w:rsid w:val="00DA6709"/>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74BB"/>
    <w:rsid w:val="00DF7B76"/>
    <w:rsid w:val="00E006A3"/>
    <w:rsid w:val="00E0086B"/>
    <w:rsid w:val="00E03435"/>
    <w:rsid w:val="00E0789C"/>
    <w:rsid w:val="00E1091E"/>
    <w:rsid w:val="00E13754"/>
    <w:rsid w:val="00E13CB5"/>
    <w:rsid w:val="00E20956"/>
    <w:rsid w:val="00E20D0B"/>
    <w:rsid w:val="00E223EE"/>
    <w:rsid w:val="00E260B3"/>
    <w:rsid w:val="00E269D2"/>
    <w:rsid w:val="00E318E3"/>
    <w:rsid w:val="00E3247D"/>
    <w:rsid w:val="00E37A30"/>
    <w:rsid w:val="00E462AD"/>
    <w:rsid w:val="00E46363"/>
    <w:rsid w:val="00E4788E"/>
    <w:rsid w:val="00E53953"/>
    <w:rsid w:val="00E568FB"/>
    <w:rsid w:val="00E578B2"/>
    <w:rsid w:val="00E6015D"/>
    <w:rsid w:val="00E60A21"/>
    <w:rsid w:val="00E619E3"/>
    <w:rsid w:val="00E627CA"/>
    <w:rsid w:val="00E641DB"/>
    <w:rsid w:val="00E66E60"/>
    <w:rsid w:val="00E703D9"/>
    <w:rsid w:val="00E74C2E"/>
    <w:rsid w:val="00E763A3"/>
    <w:rsid w:val="00E77127"/>
    <w:rsid w:val="00E84A0E"/>
    <w:rsid w:val="00E86258"/>
    <w:rsid w:val="00E86B16"/>
    <w:rsid w:val="00E90147"/>
    <w:rsid w:val="00E901B7"/>
    <w:rsid w:val="00E90208"/>
    <w:rsid w:val="00E915D8"/>
    <w:rsid w:val="00E91FCD"/>
    <w:rsid w:val="00E92688"/>
    <w:rsid w:val="00E948E6"/>
    <w:rsid w:val="00E96315"/>
    <w:rsid w:val="00EA147A"/>
    <w:rsid w:val="00EA1C77"/>
    <w:rsid w:val="00EA2336"/>
    <w:rsid w:val="00EA459D"/>
    <w:rsid w:val="00EA65F6"/>
    <w:rsid w:val="00EA7C5A"/>
    <w:rsid w:val="00EB2A87"/>
    <w:rsid w:val="00EB595F"/>
    <w:rsid w:val="00EB600D"/>
    <w:rsid w:val="00EB6724"/>
    <w:rsid w:val="00EC0588"/>
    <w:rsid w:val="00EC2174"/>
    <w:rsid w:val="00EC3C7C"/>
    <w:rsid w:val="00EC431E"/>
    <w:rsid w:val="00ED1DFE"/>
    <w:rsid w:val="00ED390B"/>
    <w:rsid w:val="00ED4E78"/>
    <w:rsid w:val="00ED6697"/>
    <w:rsid w:val="00EE1605"/>
    <w:rsid w:val="00EE4C35"/>
    <w:rsid w:val="00EE67AD"/>
    <w:rsid w:val="00EE7728"/>
    <w:rsid w:val="00EF1844"/>
    <w:rsid w:val="00EF2C1E"/>
    <w:rsid w:val="00EF3490"/>
    <w:rsid w:val="00EF4DB4"/>
    <w:rsid w:val="00EF5DCD"/>
    <w:rsid w:val="00F03367"/>
    <w:rsid w:val="00F040BB"/>
    <w:rsid w:val="00F049D0"/>
    <w:rsid w:val="00F17A83"/>
    <w:rsid w:val="00F23AD2"/>
    <w:rsid w:val="00F23F69"/>
    <w:rsid w:val="00F251DA"/>
    <w:rsid w:val="00F257C4"/>
    <w:rsid w:val="00F25E92"/>
    <w:rsid w:val="00F26A1C"/>
    <w:rsid w:val="00F30FDD"/>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123B"/>
    <w:rsid w:val="00FC5F59"/>
    <w:rsid w:val="00FD08A8"/>
    <w:rsid w:val="00FD12D8"/>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53D2"/>
    <w:rsid w:val="00FF5A65"/>
    <w:rsid w:val="00FF6D7F"/>
    <w:rsid w:val="00FF7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locked="1"/>
    <w:lsdException w:name="Subtitle" w:locked="1" w:qFormat="1"/>
    <w:lsdException w:name="Body Text 2" w:uiPriority="99"/>
    <w:lsdException w:name="Body Text 3" w:uiPriority="99"/>
    <w:lsdException w:name="Strong" w:locked="1" w:qFormat="1"/>
    <w:lsdException w:name="Emphasis" w:locked="1" w:qFormat="1"/>
    <w:lsdException w:name="Plain Text" w:locked="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uiPriority w:val="99"/>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uiPriority w:val="99"/>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uiPriority w:val="99"/>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lang/>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33">
    <w:name w:val="Основной текст 3 Знак"/>
    <w:basedOn w:val="a0"/>
    <w:link w:val="32"/>
    <w:uiPriority w:val="99"/>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uiPriority w:val="99"/>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volgodonskgorod.ru" TargetMode="External"/><Relationship Id="rId18" Type="http://schemas.openxmlformats.org/officeDocument/2006/relationships/hyperlink" Target="http://www.volgodonskgorod.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volgodonskgorod.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olgodonskgorod.ru" TargetMode="External"/><Relationship Id="rId20" Type="http://schemas.openxmlformats.org/officeDocument/2006/relationships/hyperlink" Target="http://www.volgodonskgorod.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20&#1040;&#1076;&#1088;&#1077;&#108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volgodonskgorod.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volgodonskgorod.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11645</Words>
  <Characters>66381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77871</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8</cp:revision>
  <cp:lastPrinted>2012-05-12T09:21:00Z</cp:lastPrinted>
  <dcterms:created xsi:type="dcterms:W3CDTF">2012-05-05T10:41:00Z</dcterms:created>
  <dcterms:modified xsi:type="dcterms:W3CDTF">2012-05-22T10:54:00Z</dcterms:modified>
</cp:coreProperties>
</file>