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96" w:rsidRDefault="00E03C96"/>
    <w:p w:rsidR="009B0014" w:rsidRDefault="009B0014" w:rsidP="00BB0E29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Комитет по управлению имуществом города Волгодонска – организатор торгов в форме аукциона по продаже права на заключение договора о размещении нестационарного торгового объекта объявляет о проведении 0</w:t>
      </w:r>
      <w:r w:rsidR="00566901">
        <w:rPr>
          <w:sz w:val="24"/>
          <w:szCs w:val="24"/>
        </w:rPr>
        <w:t>7</w:t>
      </w:r>
      <w:r>
        <w:rPr>
          <w:sz w:val="24"/>
          <w:szCs w:val="24"/>
        </w:rPr>
        <w:t>.0</w:t>
      </w:r>
      <w:r w:rsidR="00566901">
        <w:rPr>
          <w:sz w:val="24"/>
          <w:szCs w:val="24"/>
        </w:rPr>
        <w:t>7</w:t>
      </w:r>
      <w:r>
        <w:rPr>
          <w:sz w:val="24"/>
          <w:szCs w:val="24"/>
        </w:rPr>
        <w:t>.2016 года аукциона по продаже права на заключения такого договора.</w:t>
      </w:r>
    </w:p>
    <w:p w:rsidR="009B0014" w:rsidRDefault="009B0014" w:rsidP="009B0014">
      <w:pPr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положения.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1.1. Право на заключение договора о размещении нестационарного торгового объекта выставляется на торги в соответствии со статьями 447, 448 Гражданского кодекса РФ, со статьей 17.1 Федерального Закона от 26.07.2006 № 135-ФЗ «О защите конкуренции»,  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утвержденного приказом Федеральной антимонопольной службы от 10.02.2010 № 67,</w:t>
      </w:r>
      <w:r>
        <w:t xml:space="preserve"> </w:t>
      </w:r>
      <w:r>
        <w:rPr>
          <w:sz w:val="24"/>
          <w:szCs w:val="24"/>
        </w:rPr>
        <w:t>решением Волгодонской городской Думы  от 19.07.2012 № 74 «Об утверждении Порядка размещения и эксплуатации временных сооружений на территории муниципального образования «Город Волгодонск» (в редакции от 17.12.2015 № 155), постановлением Администрации города Волгодонска от 30.03.2011 № 688 «Об утверждении схемы размещения нестационарных торговых объектов на территории муниципального образования «Город Волгодонск» (в редакции от 18.03.2015 № 1193).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1.2. Предмет аукциона – право заключения договора о размещении нестационарного торгового объекта, указанное в разделе 2 настоящего извещения.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По итогам аукциона организатор торгов заключает с победителем договор о размещении нестационарного торгового объекта со ставкой годовой платы, установленной в ходе проведения аукциона, сроком на </w:t>
      </w:r>
      <w:r w:rsidR="00566901">
        <w:rPr>
          <w:sz w:val="24"/>
          <w:szCs w:val="24"/>
        </w:rPr>
        <w:t>10 лет</w:t>
      </w:r>
      <w:r>
        <w:rPr>
          <w:sz w:val="24"/>
          <w:szCs w:val="24"/>
        </w:rPr>
        <w:t>.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1.3. Организатор аукционных торгов – Комитет по управлению имуществом города Волгодонска. Место расположения, почтовый адрес организатора аукциона: 347375, Ростовская область, г. Волгодонск, ул. Ленинградская, д.10. Номер контактного телефона: (8639)23-96-08, факс (8639)25-80-01. Адрес электронной почты: </w:t>
      </w:r>
      <w:r>
        <w:rPr>
          <w:sz w:val="24"/>
          <w:szCs w:val="24"/>
          <w:lang w:val="en-US"/>
        </w:rPr>
        <w:t>arenda</w:t>
      </w:r>
      <w:r>
        <w:rPr>
          <w:sz w:val="24"/>
          <w:szCs w:val="24"/>
        </w:rPr>
        <w:t>_</w:t>
      </w:r>
      <w:r>
        <w:rPr>
          <w:sz w:val="24"/>
          <w:szCs w:val="24"/>
          <w:lang w:val="en-US"/>
        </w:rPr>
        <w:t>kuigv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vlgd</w:t>
      </w:r>
      <w:r>
        <w:rPr>
          <w:sz w:val="24"/>
          <w:szCs w:val="24"/>
        </w:rPr>
        <w:t>61.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.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Официальный сайт: </w:t>
      </w:r>
      <w:hyperlink r:id="rId7" w:history="1">
        <w:r>
          <w:rPr>
            <w:rStyle w:val="ae"/>
            <w:sz w:val="24"/>
            <w:szCs w:val="24"/>
            <w:lang w:val="en-US"/>
          </w:rPr>
          <w:t>www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torgi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gov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ru</w:t>
        </w:r>
      </w:hyperlink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1.4. Форма торгов: открытый аукцион по составу участников и форме подачи предложений о ставке годовой платы за право заключение договора. 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1.5. Дата начала приема заявок на участие в аукционе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со дня, следующего за днем размещения на официальном сайте торгов извещения о проведении аукциона. 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1.6. Дата и время окончания подачи заявок на участие в аукционе – «</w:t>
      </w:r>
      <w:r w:rsidR="00566901">
        <w:rPr>
          <w:sz w:val="24"/>
          <w:szCs w:val="24"/>
        </w:rPr>
        <w:t>04</w:t>
      </w:r>
      <w:r>
        <w:rPr>
          <w:sz w:val="24"/>
          <w:szCs w:val="24"/>
        </w:rPr>
        <w:t>» ию</w:t>
      </w:r>
      <w:r w:rsidR="00566901">
        <w:rPr>
          <w:sz w:val="24"/>
          <w:szCs w:val="24"/>
        </w:rPr>
        <w:t>л</w:t>
      </w:r>
      <w:r>
        <w:rPr>
          <w:sz w:val="24"/>
          <w:szCs w:val="24"/>
        </w:rPr>
        <w:t>я 2016 года в 10:00 по московскому времени. Определение участников аукциона состоится «</w:t>
      </w:r>
      <w:r w:rsidR="00566901">
        <w:rPr>
          <w:sz w:val="24"/>
          <w:szCs w:val="24"/>
        </w:rPr>
        <w:t>05</w:t>
      </w:r>
      <w:r>
        <w:rPr>
          <w:sz w:val="24"/>
          <w:szCs w:val="24"/>
        </w:rPr>
        <w:t>» ию</w:t>
      </w:r>
      <w:r w:rsidR="00566901">
        <w:rPr>
          <w:sz w:val="24"/>
          <w:szCs w:val="24"/>
        </w:rPr>
        <w:t>л</w:t>
      </w:r>
      <w:r>
        <w:rPr>
          <w:sz w:val="24"/>
          <w:szCs w:val="24"/>
        </w:rPr>
        <w:t xml:space="preserve">я 2016 года в 11:00 по московскому времени, по адресу: г. Волгодонск, ул. Ленинградская, д. 10, кабинет № 701. </w:t>
      </w:r>
    </w:p>
    <w:p w:rsidR="009B0014" w:rsidRDefault="009B0014" w:rsidP="009B0014">
      <w:pPr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 1.7. Дата, время и место проведения аукциона – «0</w:t>
      </w:r>
      <w:r w:rsidR="00566901">
        <w:rPr>
          <w:sz w:val="24"/>
          <w:szCs w:val="24"/>
        </w:rPr>
        <w:t>7» июл</w:t>
      </w:r>
      <w:r>
        <w:rPr>
          <w:sz w:val="24"/>
          <w:szCs w:val="24"/>
        </w:rPr>
        <w:t xml:space="preserve">я 2016 года в 11:00 часов по московскому времени по адресу: </w:t>
      </w:r>
      <w:r>
        <w:rPr>
          <w:color w:val="000000"/>
          <w:spacing w:val="-1"/>
          <w:sz w:val="24"/>
          <w:szCs w:val="24"/>
        </w:rPr>
        <w:t>г. Волгодонск, ул. Ленинградская, д.10, кабинет №701.</w:t>
      </w:r>
      <w:r>
        <w:rPr>
          <w:sz w:val="24"/>
          <w:szCs w:val="24"/>
        </w:rPr>
        <w:t xml:space="preserve"> Подведение итогов аукциона состоится «0</w:t>
      </w:r>
      <w:r w:rsidR="00566901">
        <w:rPr>
          <w:sz w:val="24"/>
          <w:szCs w:val="24"/>
        </w:rPr>
        <w:t>7» июл</w:t>
      </w:r>
      <w:r>
        <w:rPr>
          <w:sz w:val="24"/>
          <w:szCs w:val="24"/>
        </w:rPr>
        <w:t xml:space="preserve">я 2016 года по адресу: </w:t>
      </w:r>
      <w:r>
        <w:rPr>
          <w:color w:val="000000"/>
          <w:spacing w:val="-1"/>
          <w:sz w:val="24"/>
          <w:szCs w:val="24"/>
        </w:rPr>
        <w:t xml:space="preserve">г. Волгодонск, </w:t>
      </w:r>
      <w:r>
        <w:rPr>
          <w:sz w:val="24"/>
          <w:szCs w:val="24"/>
        </w:rPr>
        <w:t xml:space="preserve">ул. Ленинградская, д.10, кабинет №701. 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1.8. Ознакомление с документацией об аукционе, предоставление документации об аукционе, прием заявок и необходимых документов от претендентов на участие в аукционе, а также консультации осуществляются с понедельника по четверг с 09:00 до 18:00 часов по московскому времени, в пятницу с 09:00 до 16:45, обеденный перерыв с 13:00 до 13:45 по адресу: Ростовская область, г. Волгодонск ул. Ленинградская, д. 10 кабинет №204. Номер контактного телефона: (8639)23-96-08, факс (8639)25-80-01. Адреса электронной почты: </w:t>
      </w:r>
      <w:hyperlink r:id="rId8" w:history="1">
        <w:r>
          <w:rPr>
            <w:rStyle w:val="ae"/>
            <w:sz w:val="24"/>
            <w:szCs w:val="24"/>
            <w:lang w:val="en-US"/>
          </w:rPr>
          <w:t>arenda</w:t>
        </w:r>
        <w:r>
          <w:rPr>
            <w:rStyle w:val="ae"/>
            <w:sz w:val="24"/>
            <w:szCs w:val="24"/>
          </w:rPr>
          <w:t>_</w:t>
        </w:r>
        <w:r>
          <w:rPr>
            <w:rStyle w:val="ae"/>
            <w:sz w:val="24"/>
            <w:szCs w:val="24"/>
            <w:lang w:val="en-US"/>
          </w:rPr>
          <w:t>kuigv</w:t>
        </w:r>
        <w:r>
          <w:rPr>
            <w:rStyle w:val="ae"/>
            <w:sz w:val="24"/>
            <w:szCs w:val="24"/>
          </w:rPr>
          <w:t>@</w:t>
        </w:r>
        <w:r>
          <w:rPr>
            <w:rStyle w:val="ae"/>
            <w:sz w:val="24"/>
            <w:szCs w:val="24"/>
            <w:lang w:val="en-US"/>
          </w:rPr>
          <w:t>vlgd</w:t>
        </w:r>
        <w:r>
          <w:rPr>
            <w:rStyle w:val="ae"/>
            <w:sz w:val="24"/>
            <w:szCs w:val="24"/>
          </w:rPr>
          <w:t>61.</w:t>
        </w:r>
        <w:r>
          <w:rPr>
            <w:rStyle w:val="ae"/>
            <w:sz w:val="24"/>
            <w:szCs w:val="24"/>
            <w:lang w:val="en-US"/>
          </w:rPr>
          <w:t>ru</w:t>
        </w:r>
        <w:r>
          <w:rPr>
            <w:rStyle w:val="ae"/>
            <w:sz w:val="24"/>
            <w:szCs w:val="24"/>
          </w:rPr>
          <w:t>. Адрес</w:t>
        </w:r>
      </w:hyperlink>
      <w:r>
        <w:rPr>
          <w:sz w:val="24"/>
          <w:szCs w:val="24"/>
        </w:rPr>
        <w:t xml:space="preserve">а сайтов: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hyperlink r:id="rId9" w:history="1">
        <w:r>
          <w:rPr>
            <w:rStyle w:val="ae"/>
            <w:sz w:val="24"/>
            <w:szCs w:val="24"/>
            <w:lang w:val="en-US"/>
          </w:rPr>
          <w:t>www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torgi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gov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hyperlink r:id="rId10" w:history="1">
        <w:r>
          <w:rPr>
            <w:rStyle w:val="ae"/>
            <w:sz w:val="24"/>
            <w:szCs w:val="24"/>
            <w:lang w:val="en-US"/>
          </w:rPr>
          <w:t>kui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volgodonskgorod</w:t>
        </w:r>
        <w:r>
          <w:rPr>
            <w:rStyle w:val="ae"/>
            <w:sz w:val="24"/>
            <w:szCs w:val="24"/>
          </w:rPr>
          <w:t>.</w:t>
        </w:r>
        <w:r>
          <w:rPr>
            <w:rStyle w:val="ae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.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1.9. Сроки и порядок предоставления документации об аукционе. </w:t>
      </w:r>
    </w:p>
    <w:p w:rsidR="009B0014" w:rsidRDefault="009B0014" w:rsidP="009B00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официальном сайте до даты, установленной пунктом 1.6 настоящего извещения.</w:t>
      </w:r>
    </w:p>
    <w:p w:rsidR="009B0014" w:rsidRDefault="009B0014" w:rsidP="009B0014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>Документация об аукционе</w:t>
      </w:r>
      <w:r>
        <w:rPr>
          <w:color w:val="000000"/>
          <w:spacing w:val="-1"/>
          <w:sz w:val="24"/>
          <w:szCs w:val="24"/>
        </w:rPr>
        <w:t xml:space="preserve"> предоставляется бесплатно по заявлению, поданному в адрес организатора аукциона в письменной форме, в том числе в форме электронного </w:t>
      </w:r>
      <w:r>
        <w:rPr>
          <w:color w:val="000000"/>
          <w:spacing w:val="-1"/>
          <w:sz w:val="24"/>
          <w:szCs w:val="24"/>
        </w:rPr>
        <w:lastRenderedPageBreak/>
        <w:t>документа.</w:t>
      </w:r>
    </w:p>
    <w:p w:rsidR="009B0014" w:rsidRDefault="009B0014" w:rsidP="009B0014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1.10. Договор о размещении нестационарного торгового объекта направляется организатором аукциона победителю в соответствии с законодательством Российской Федерации в срок не позднее 3 (трех) рабочих дней со дня подписания протокола аукциона.</w:t>
      </w:r>
    </w:p>
    <w:p w:rsidR="009B0014" w:rsidRDefault="009B0014" w:rsidP="009B0014">
      <w:pPr>
        <w:pStyle w:val="2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становится участник, предложивший наибольшую цену годовой платы за право заключения договора НТО. Сроки платежа по договору  – ежемесячный платеж в размере 1/12 от годовой платы, сложившейся по результатам аукциона.</w:t>
      </w:r>
    </w:p>
    <w:p w:rsidR="009B0014" w:rsidRDefault="009B0014" w:rsidP="009B0014">
      <w:pPr>
        <w:pStyle w:val="af"/>
        <w:ind w:left="0"/>
        <w:jc w:val="both"/>
      </w:pPr>
      <w:r>
        <w:t xml:space="preserve">       1.11. Шаг торгов устанавливается в размере 5% от начальной суммы годовой платы, установленной по лоту. </w:t>
      </w:r>
    </w:p>
    <w:p w:rsidR="00566901" w:rsidRPr="00EF1566" w:rsidRDefault="009B0014" w:rsidP="009B0014">
      <w:pPr>
        <w:pStyle w:val="21"/>
        <w:numPr>
          <w:ilvl w:val="0"/>
          <w:numId w:val="3"/>
        </w:numPr>
        <w:jc w:val="center"/>
        <w:rPr>
          <w:sz w:val="24"/>
          <w:szCs w:val="24"/>
        </w:rPr>
      </w:pPr>
      <w:r w:rsidRPr="00EF1566">
        <w:rPr>
          <w:sz w:val="24"/>
          <w:szCs w:val="24"/>
        </w:rPr>
        <w:t>Состав и характеристика объектов.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395"/>
        <w:gridCol w:w="1844"/>
        <w:gridCol w:w="847"/>
        <w:gridCol w:w="847"/>
        <w:gridCol w:w="1139"/>
      </w:tblGrid>
      <w:tr w:rsidR="00566901" w:rsidRPr="00CD4513" w:rsidTr="007736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Адрес места расположения объекта сезонной торговли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Вид использования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Пло-</w:t>
            </w:r>
          </w:p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 xml:space="preserve">щадь, </w:t>
            </w:r>
          </w:p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кв.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Срок договора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Сумма годовой платы, руб.</w:t>
            </w:r>
          </w:p>
        </w:tc>
      </w:tr>
      <w:tr w:rsidR="00566901" w:rsidRPr="00D33C03" w:rsidTr="007736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566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6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г. Волгодонск В-17 ул. Индустриальная, в районе д. 32а (в Схеме размещения НТО перспективное место №15)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jc w:val="both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50,0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10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F1566">
              <w:rPr>
                <w:bCs/>
                <w:color w:val="000000"/>
                <w:sz w:val="24"/>
                <w:szCs w:val="24"/>
              </w:rPr>
              <w:t>27450,00</w:t>
            </w:r>
          </w:p>
        </w:tc>
      </w:tr>
      <w:tr w:rsidR="00566901" w:rsidRPr="00D33C03" w:rsidTr="007736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041012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5669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566">
              <w:rPr>
                <w:rFonts w:ascii="Times New Roman" w:hAnsi="Times New Roman" w:cs="Times New Roman"/>
                <w:sz w:val="24"/>
                <w:szCs w:val="24"/>
              </w:rPr>
              <w:t>Ростовская область, г. Волгодонск В-У ул. Индустриальная, в районе д. 14 (в Схеме размещения НТО перспективное место №14)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jc w:val="both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01" w:rsidRPr="00EF1566" w:rsidRDefault="00566901" w:rsidP="00773691">
            <w:pPr>
              <w:ind w:left="-80" w:right="-75"/>
              <w:jc w:val="center"/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40,0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rPr>
                <w:sz w:val="24"/>
                <w:szCs w:val="24"/>
              </w:rPr>
            </w:pPr>
            <w:r w:rsidRPr="00EF1566">
              <w:rPr>
                <w:sz w:val="24"/>
                <w:szCs w:val="24"/>
              </w:rPr>
              <w:t>10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01" w:rsidRPr="00EF1566" w:rsidRDefault="00566901" w:rsidP="0077369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EF1566">
              <w:rPr>
                <w:bCs/>
                <w:color w:val="000000"/>
                <w:sz w:val="24"/>
                <w:szCs w:val="24"/>
              </w:rPr>
              <w:t>21960,00</w:t>
            </w:r>
          </w:p>
        </w:tc>
      </w:tr>
    </w:tbl>
    <w:p w:rsidR="00566901" w:rsidRDefault="00566901" w:rsidP="009B0014">
      <w:pPr>
        <w:jc w:val="center"/>
        <w:rPr>
          <w:sz w:val="24"/>
          <w:szCs w:val="24"/>
        </w:rPr>
      </w:pPr>
    </w:p>
    <w:p w:rsidR="009B0014" w:rsidRDefault="009B0014" w:rsidP="009B0014">
      <w:pPr>
        <w:jc w:val="center"/>
        <w:rPr>
          <w:sz w:val="24"/>
          <w:szCs w:val="24"/>
        </w:rPr>
      </w:pPr>
      <w:r>
        <w:rPr>
          <w:sz w:val="24"/>
          <w:szCs w:val="24"/>
        </w:rPr>
        <w:t>3.Условия участия в аукционе.</w:t>
      </w:r>
    </w:p>
    <w:p w:rsidR="009B0014" w:rsidRDefault="009B0014" w:rsidP="009B0014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  <w:t>3.1. Претендентом аукционных торгов может быть любое юридическое лицо или индивидуальный предприниматель.</w:t>
      </w:r>
    </w:p>
    <w:p w:rsidR="009B0014" w:rsidRDefault="009B0014" w:rsidP="009B0014">
      <w:pPr>
        <w:pStyle w:val="af"/>
        <w:widowControl w:val="0"/>
        <w:ind w:left="0" w:firstLine="708"/>
        <w:jc w:val="both"/>
      </w:pPr>
      <w:r>
        <w:t>Условия настоящего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F1566" w:rsidRPr="00EF1566" w:rsidRDefault="009B0014" w:rsidP="00EF1566">
      <w:pPr>
        <w:ind w:firstLine="708"/>
        <w:jc w:val="both"/>
        <w:rPr>
          <w:sz w:val="24"/>
          <w:szCs w:val="24"/>
        </w:rPr>
      </w:pPr>
      <w:r w:rsidRPr="00EF1566">
        <w:rPr>
          <w:sz w:val="24"/>
          <w:szCs w:val="24"/>
        </w:rPr>
        <w:t xml:space="preserve">3.2. </w:t>
      </w:r>
      <w:r w:rsidR="00EF1566" w:rsidRPr="00EF1566">
        <w:rPr>
          <w:sz w:val="24"/>
          <w:szCs w:val="24"/>
        </w:rPr>
        <w:t>Размер задатка устанавливается в размере 1/6 ставки годовой арендной платы. Задаток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торгах.</w:t>
      </w:r>
    </w:p>
    <w:p w:rsidR="00EF1566" w:rsidRPr="00EF1566" w:rsidRDefault="00EF1566" w:rsidP="00EF1566">
      <w:pPr>
        <w:ind w:firstLine="708"/>
        <w:jc w:val="both"/>
        <w:rPr>
          <w:sz w:val="24"/>
          <w:szCs w:val="24"/>
        </w:rPr>
      </w:pPr>
      <w:r w:rsidRPr="00EF1566">
        <w:rPr>
          <w:sz w:val="24"/>
          <w:szCs w:val="24"/>
        </w:rPr>
        <w:t xml:space="preserve">Задаток для участия в аукционе вносится по следующим реквизитам: Получатель платежа – УФК по Ростовской области (КУИ города Волгодонска л\с 05583106810) ИНН получателя: 6143009250 КПП получателя: 614301001 Счет № 40302810660153000883 Банк получателя Отделение Ростов г. Ростова-на-Дону, БИК 046015001, ОКТМО 60712000. В назначении платежа указать: (914, л/с 05583106810) «Задаток за участие в аукционе на право заключения договора </w:t>
      </w:r>
      <w:r>
        <w:rPr>
          <w:sz w:val="24"/>
          <w:szCs w:val="24"/>
        </w:rPr>
        <w:t xml:space="preserve">о размещении НТО </w:t>
      </w:r>
      <w:r w:rsidRPr="00EF1566">
        <w:rPr>
          <w:sz w:val="24"/>
          <w:szCs w:val="24"/>
        </w:rPr>
        <w:t xml:space="preserve">по адресу: ______________________ (Лот № __ ), без НДС». </w:t>
      </w:r>
    </w:p>
    <w:p w:rsidR="00EF1566" w:rsidRPr="00EF1566" w:rsidRDefault="00EF1566" w:rsidP="00EF1566">
      <w:pPr>
        <w:ind w:firstLine="708"/>
        <w:jc w:val="both"/>
        <w:rPr>
          <w:sz w:val="24"/>
          <w:szCs w:val="24"/>
        </w:rPr>
      </w:pPr>
      <w:r w:rsidRPr="00EF1566">
        <w:rPr>
          <w:sz w:val="24"/>
          <w:szCs w:val="24"/>
        </w:rPr>
        <w:t>Претендент имеет право заключить с организатором аукциона договор задатка по установленной форме.</w:t>
      </w:r>
    </w:p>
    <w:p w:rsidR="00EF1566" w:rsidRPr="00EF1566" w:rsidRDefault="00EF1566" w:rsidP="00EF1566">
      <w:pPr>
        <w:widowControl w:val="0"/>
        <w:ind w:firstLine="708"/>
        <w:jc w:val="both"/>
        <w:rPr>
          <w:sz w:val="24"/>
          <w:szCs w:val="24"/>
        </w:rPr>
      </w:pPr>
      <w:r w:rsidRPr="00EF1566">
        <w:rPr>
          <w:sz w:val="24"/>
          <w:szCs w:val="24"/>
        </w:rPr>
        <w:t>Внесенный участниками торгов задаток возвращается в течение пяти рабочих дней со дня подписания протокола о результате торгов.</w:t>
      </w:r>
    </w:p>
    <w:p w:rsidR="00EF1566" w:rsidRPr="00EF1566" w:rsidRDefault="00EF1566" w:rsidP="00EF1566">
      <w:pPr>
        <w:widowControl w:val="0"/>
        <w:jc w:val="both"/>
        <w:rPr>
          <w:sz w:val="24"/>
          <w:szCs w:val="24"/>
        </w:rPr>
      </w:pPr>
      <w:r w:rsidRPr="00EF1566">
        <w:rPr>
          <w:sz w:val="24"/>
          <w:szCs w:val="24"/>
        </w:rPr>
        <w:t xml:space="preserve">      </w:t>
      </w:r>
      <w:r w:rsidRPr="00EF1566">
        <w:rPr>
          <w:sz w:val="24"/>
          <w:szCs w:val="24"/>
        </w:rPr>
        <w:tab/>
        <w:t xml:space="preserve">В случае отказа победителя от подписания договора </w:t>
      </w:r>
      <w:r>
        <w:rPr>
          <w:sz w:val="24"/>
          <w:szCs w:val="24"/>
        </w:rPr>
        <w:t>о размещении НТО</w:t>
      </w:r>
      <w:r w:rsidRPr="00EF1566">
        <w:rPr>
          <w:sz w:val="24"/>
          <w:szCs w:val="24"/>
        </w:rPr>
        <w:t xml:space="preserve"> с Комитетом по управлению имуществом города Волгодонска в соответствии с действующим законодательством он лишается права на приобретение лота, внесенный задаток ему не возвращается. </w:t>
      </w:r>
    </w:p>
    <w:p w:rsidR="009B0014" w:rsidRDefault="009B0014" w:rsidP="009B00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аукционе претенденты представляют: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>1. Заявку по форме, утверждаемой организатором торгов (в 2экземплярах).</w:t>
      </w:r>
    </w:p>
    <w:p w:rsidR="009B0014" w:rsidRDefault="009B0014" w:rsidP="009B0014">
      <w:pPr>
        <w:spacing w:line="216" w:lineRule="auto"/>
        <w:rPr>
          <w:sz w:val="28"/>
          <w:szCs w:val="28"/>
        </w:rPr>
      </w:pPr>
    </w:p>
    <w:p w:rsidR="009B0014" w:rsidRPr="00566901" w:rsidRDefault="009B0014" w:rsidP="009B0014">
      <w:pPr>
        <w:pStyle w:val="ConsPlusNonformat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ЗАЯВКА</w:t>
      </w:r>
    </w:p>
    <w:p w:rsidR="009B0014" w:rsidRPr="00566901" w:rsidRDefault="009B0014" w:rsidP="009B0014">
      <w:pPr>
        <w:pStyle w:val="ConsPlusNonformat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об участии в торгах по приобретению права</w:t>
      </w:r>
    </w:p>
    <w:p w:rsidR="009B0014" w:rsidRPr="00566901" w:rsidRDefault="009B0014" w:rsidP="009B0014">
      <w:pPr>
        <w:pStyle w:val="ConsPlusNonformat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о размещении</w:t>
      </w:r>
      <w:bookmarkStart w:id="0" w:name="_GoBack"/>
      <w:bookmarkEnd w:id="0"/>
      <w:r w:rsidRPr="00566901">
        <w:rPr>
          <w:rFonts w:ascii="Times New Roman" w:hAnsi="Times New Roman" w:cs="Times New Roman"/>
        </w:rPr>
        <w:t xml:space="preserve"> нестационарного торгового объекта</w:t>
      </w:r>
    </w:p>
    <w:p w:rsidR="009B0014" w:rsidRPr="00566901" w:rsidRDefault="009B0014" w:rsidP="009B0014">
      <w:pPr>
        <w:pStyle w:val="ConsPlusNonformat"/>
        <w:spacing w:line="208" w:lineRule="auto"/>
        <w:jc w:val="center"/>
        <w:rPr>
          <w:rFonts w:ascii="Times New Roman" w:hAnsi="Times New Roman" w:cs="Times New Roman"/>
        </w:rPr>
      </w:pPr>
    </w:p>
    <w:p w:rsidR="009B0014" w:rsidRPr="00566901" w:rsidRDefault="009B0014" w:rsidP="009B0014">
      <w:pPr>
        <w:pStyle w:val="ConsPlusNonformat"/>
        <w:spacing w:line="208" w:lineRule="auto"/>
        <w:jc w:val="right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«___» ___________ 2016 года</w:t>
      </w:r>
    </w:p>
    <w:p w:rsidR="009B0014" w:rsidRPr="00566901" w:rsidRDefault="009B0014" w:rsidP="009B0014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_____________________________________________________________________</w:t>
      </w:r>
    </w:p>
    <w:p w:rsidR="009B0014" w:rsidRPr="00566901" w:rsidRDefault="009B0014" w:rsidP="009B0014">
      <w:pPr>
        <w:pStyle w:val="ConsPlusNonformat"/>
        <w:spacing w:line="208" w:lineRule="auto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(Ф.И.О. индивидуального предпринимателя, подавшего заявку)</w:t>
      </w:r>
    </w:p>
    <w:p w:rsidR="009B0014" w:rsidRPr="00566901" w:rsidRDefault="009B0014" w:rsidP="009B0014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_____________________________________________________________________/</w:t>
      </w:r>
    </w:p>
    <w:p w:rsidR="009B0014" w:rsidRPr="00566901" w:rsidRDefault="009B0014" w:rsidP="009B0014">
      <w:pPr>
        <w:pStyle w:val="ConsPlusNonformat"/>
        <w:spacing w:line="208" w:lineRule="auto"/>
        <w:jc w:val="center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lastRenderedPageBreak/>
        <w:t>(№ свидетельства о государственной регистрации ИП)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или__________________________________________________________________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 xml:space="preserve">                           (полное наименование юридического лица, подавшего заявку)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зарегистрированное _____________________________________________________________________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 xml:space="preserve">                                  (орган, зарегистрировавший хозяйствующий субъект)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по адресу: _____________________________________________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о чем выдано свидетельство серия __________ № _________________________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заявляет о своем намерении принять участие в торгах на право размещения нестационарного торгового объекта в соответствии с информационным сообщением о проведении торгов: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1566"/>
      </w:tblGrid>
      <w:tr w:rsidR="009B0014" w:rsidRPr="00566901" w:rsidTr="009B0014">
        <w:trPr>
          <w:trHeight w:val="108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4" w:rsidRPr="00566901" w:rsidRDefault="009B0014">
            <w:pPr>
              <w:pStyle w:val="ConsPlusNonformat"/>
              <w:spacing w:line="208" w:lineRule="auto"/>
              <w:jc w:val="both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4" w:rsidRPr="00566901" w:rsidRDefault="009B0014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Информационное сообщение</w:t>
            </w:r>
          </w:p>
          <w:p w:rsidR="009B0014" w:rsidRPr="00566901" w:rsidRDefault="009B0014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№______от_______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4" w:rsidRPr="00566901" w:rsidRDefault="009B0014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4" w:rsidRPr="00566901" w:rsidRDefault="009B0014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4" w:rsidRPr="00566901" w:rsidRDefault="009B0014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Специализация</w:t>
            </w:r>
          </w:p>
          <w:p w:rsidR="009B0014" w:rsidRPr="00566901" w:rsidRDefault="009B0014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 xml:space="preserve">объекта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014" w:rsidRPr="00566901" w:rsidRDefault="009B0014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Площадь</w:t>
            </w:r>
          </w:p>
          <w:p w:rsidR="009B0014" w:rsidRPr="00566901" w:rsidRDefault="009B0014">
            <w:pPr>
              <w:pStyle w:val="ConsPlusNonformat"/>
              <w:spacing w:line="208" w:lineRule="auto"/>
              <w:jc w:val="center"/>
              <w:rPr>
                <w:rFonts w:ascii="Times New Roman" w:hAnsi="Times New Roman" w:cs="Times New Roman"/>
              </w:rPr>
            </w:pPr>
            <w:r w:rsidRPr="00566901">
              <w:rPr>
                <w:rFonts w:ascii="Times New Roman" w:hAnsi="Times New Roman" w:cs="Times New Roman"/>
              </w:rPr>
              <w:t>объекта</w:t>
            </w:r>
          </w:p>
        </w:tc>
      </w:tr>
    </w:tbl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С условиями проведения торгов и Порядком проведения торгов ознакомлен(а) и согласен(а).</w:t>
      </w:r>
    </w:p>
    <w:p w:rsidR="009B0014" w:rsidRPr="00566901" w:rsidRDefault="009B0014" w:rsidP="009B0014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 xml:space="preserve">Номер телефона 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_____________________________________________________________________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Ф.И.О. руководителя хозяйствующего субъекта _________________________________</w:t>
      </w: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</w:p>
    <w:p w:rsidR="009B0014" w:rsidRPr="00566901" w:rsidRDefault="009B0014" w:rsidP="009B0014">
      <w:pPr>
        <w:pStyle w:val="ConsPlusNonformat"/>
        <w:spacing w:line="208" w:lineRule="auto"/>
        <w:jc w:val="both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«____»____________ 2016 года        ________(подпись)</w:t>
      </w:r>
    </w:p>
    <w:p w:rsidR="009B0014" w:rsidRPr="00566901" w:rsidRDefault="009B0014" w:rsidP="009B0014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М.П. (при наличии)</w:t>
      </w:r>
    </w:p>
    <w:p w:rsidR="009B0014" w:rsidRPr="00566901" w:rsidRDefault="009B0014" w:rsidP="009B0014">
      <w:pPr>
        <w:pStyle w:val="ConsPlusNonformat"/>
        <w:spacing w:line="208" w:lineRule="auto"/>
        <w:rPr>
          <w:rFonts w:ascii="Times New Roman" w:hAnsi="Times New Roman" w:cs="Times New Roman"/>
        </w:rPr>
      </w:pPr>
    </w:p>
    <w:p w:rsidR="009B0014" w:rsidRPr="00566901" w:rsidRDefault="009B0014" w:rsidP="009B0014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Принято: _____________________________________________________________________</w:t>
      </w:r>
    </w:p>
    <w:p w:rsidR="009B0014" w:rsidRPr="00566901" w:rsidRDefault="009B0014" w:rsidP="009B0014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 xml:space="preserve">                                             (Ф.И.О. работника организатора торгов)</w:t>
      </w:r>
    </w:p>
    <w:p w:rsidR="009B0014" w:rsidRPr="00566901" w:rsidRDefault="009B0014" w:rsidP="009B0014">
      <w:pPr>
        <w:pStyle w:val="ConsPlusNonformat"/>
        <w:spacing w:line="208" w:lineRule="auto"/>
        <w:rPr>
          <w:rFonts w:ascii="Times New Roman" w:hAnsi="Times New Roman" w:cs="Times New Roman"/>
        </w:rPr>
      </w:pPr>
    </w:p>
    <w:p w:rsidR="009B0014" w:rsidRPr="00566901" w:rsidRDefault="009B0014" w:rsidP="009B0014">
      <w:pPr>
        <w:pStyle w:val="ConsPlusNonformat"/>
        <w:spacing w:line="208" w:lineRule="auto"/>
        <w:rPr>
          <w:rFonts w:ascii="Times New Roman" w:hAnsi="Times New Roman" w:cs="Times New Roman"/>
        </w:rPr>
      </w:pPr>
      <w:r w:rsidRPr="00566901">
        <w:rPr>
          <w:rFonts w:ascii="Times New Roman" w:hAnsi="Times New Roman" w:cs="Times New Roman"/>
        </w:rPr>
        <w:t>«___» __________ 2016 года      время ________ за № ______      _____(подпись)</w:t>
      </w:r>
    </w:p>
    <w:p w:rsidR="009B0014" w:rsidRPr="00566901" w:rsidRDefault="009B0014" w:rsidP="009B0014">
      <w:pPr>
        <w:pStyle w:val="ConsPlusNonformat"/>
        <w:spacing w:line="208" w:lineRule="auto"/>
      </w:pP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>2. При подаче заявки физическое лицо предъявляет документ, удостоверяющий личность, в случае подачи заявки представителем претендента, предъявляется доверенность.</w:t>
      </w:r>
    </w:p>
    <w:p w:rsidR="009B0014" w:rsidRDefault="009B0014" w:rsidP="009B0014">
      <w:pPr>
        <w:jc w:val="both"/>
        <w:rPr>
          <w:sz w:val="24"/>
          <w:szCs w:val="24"/>
        </w:rPr>
      </w:pPr>
      <w:r>
        <w:rPr>
          <w:sz w:val="24"/>
          <w:szCs w:val="24"/>
        </w:rPr>
        <w:t>3. 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действующим законодательством).</w:t>
      </w:r>
    </w:p>
    <w:p w:rsidR="00EF1566" w:rsidRPr="00EF1566" w:rsidRDefault="00EF1566" w:rsidP="00EF1566">
      <w:pPr>
        <w:jc w:val="both"/>
        <w:rPr>
          <w:sz w:val="24"/>
          <w:szCs w:val="24"/>
        </w:rPr>
      </w:pPr>
      <w:r w:rsidRPr="00EF1566">
        <w:rPr>
          <w:sz w:val="24"/>
          <w:szCs w:val="24"/>
        </w:rPr>
        <w:t xml:space="preserve">4.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</w:t>
      </w:r>
      <w:r>
        <w:rPr>
          <w:sz w:val="24"/>
          <w:szCs w:val="24"/>
        </w:rPr>
        <w:t>о размещении НТО</w:t>
      </w:r>
      <w:r w:rsidRPr="00EF1566">
        <w:rPr>
          <w:sz w:val="24"/>
          <w:szCs w:val="24"/>
        </w:rPr>
        <w:t>, приобретаемого на торгах.</w:t>
      </w:r>
    </w:p>
    <w:p w:rsidR="00EF1566" w:rsidRPr="00EF1566" w:rsidRDefault="00EF1566" w:rsidP="009B0014">
      <w:pPr>
        <w:jc w:val="both"/>
        <w:rPr>
          <w:sz w:val="24"/>
          <w:szCs w:val="24"/>
        </w:rPr>
      </w:pPr>
    </w:p>
    <w:p w:rsidR="009B0014" w:rsidRDefault="009B0014" w:rsidP="009B00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Один претендент имеет право подать только одну заявку на участие в торгах.</w:t>
      </w:r>
    </w:p>
    <w:p w:rsidR="009B0014" w:rsidRDefault="009B0014" w:rsidP="009B0014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отстранить Претендента (Участника Аукциона) от участия в Аукционе в случаях:</w:t>
      </w:r>
    </w:p>
    <w:p w:rsidR="009B0014" w:rsidRDefault="009B0014" w:rsidP="009B0014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непредставления документов, указанных в документации об Аукционе, либо их ненадлежащего оформления, либо наличия в них недостоверных сведений;</w:t>
      </w:r>
    </w:p>
    <w:p w:rsidR="009B0014" w:rsidRDefault="009B0014" w:rsidP="009B0014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несоответствия заявки на участие в Аукционе требованиям, установленным в документации об Аукционе;</w:t>
      </w:r>
    </w:p>
    <w:p w:rsidR="009B0014" w:rsidRDefault="00EF1566" w:rsidP="009B0014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B0014">
        <w:rPr>
          <w:sz w:val="24"/>
          <w:szCs w:val="24"/>
        </w:rPr>
        <w:t>несоответствия Претендента требованиям, установленным настоящей документацией об Аукционе;</w:t>
      </w:r>
    </w:p>
    <w:p w:rsidR="009B0014" w:rsidRDefault="009B0014" w:rsidP="009B0014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наличия решения о ликвидации Претендента – юридического лица либо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производства; </w:t>
      </w:r>
    </w:p>
    <w:p w:rsidR="009B0014" w:rsidRDefault="009B0014" w:rsidP="009B0014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наличия решение о приостановлении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9B0014" w:rsidRDefault="009B0014" w:rsidP="009B0014">
      <w:pPr>
        <w:ind w:left="-142" w:right="-143" w:firstLine="851"/>
        <w:jc w:val="both"/>
        <w:rPr>
          <w:sz w:val="24"/>
          <w:szCs w:val="24"/>
        </w:rPr>
      </w:pPr>
      <w:r>
        <w:rPr>
          <w:sz w:val="24"/>
          <w:szCs w:val="24"/>
        </w:rPr>
        <w:t>- заявка подана лицом, в отношении которого имеется задолженность по арендной плате за муниципальное имущество.</w:t>
      </w:r>
    </w:p>
    <w:p w:rsidR="009B0014" w:rsidRDefault="009B0014" w:rsidP="009B00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торгов оформляются протоколом, который подписывается всеми присутствующими членами комиссии в течение дня, следующего после дня подведения итогов торгов. Протокол о результатах торгов составляется в 2 экземплярах, один из которых передается победителю, а второй остается у организатора торгов.</w:t>
      </w:r>
    </w:p>
    <w:p w:rsidR="009B0014" w:rsidRDefault="009B0014" w:rsidP="009B0014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3.3. Отказ от аукциона.</w:t>
      </w:r>
    </w:p>
    <w:p w:rsidR="009B0014" w:rsidRDefault="009B0014" w:rsidP="009B0014">
      <w:pPr>
        <w:ind w:firstLine="708"/>
        <w:jc w:val="both"/>
        <w:rPr>
          <w:bCs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Организатор аукциона вправе отказаться от проведения аукциона не позднее, чем за 5 (пять) рабочих дней до даты окончания срока подачи заявок на участие в аукционе.</w:t>
      </w:r>
    </w:p>
    <w:p w:rsidR="009B0014" w:rsidRDefault="009B0014" w:rsidP="009B0014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708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Извещение об отказе от проведения аукциона (лота аукциона) размещается на </w:t>
      </w:r>
      <w:r>
        <w:rPr>
          <w:color w:val="000000"/>
          <w:spacing w:val="-1"/>
          <w:sz w:val="24"/>
          <w:szCs w:val="24"/>
        </w:rPr>
        <w:lastRenderedPageBreak/>
        <w:t>официальном сайте в течение 1 (одного) рабочего дня с даты принятия решения об отказе в проведении аукциона. В течение 2 (двух) рабочих дней с даты принятия указанного решения организатор аукциона направляет соответствующие уведомления всем претендентам.</w:t>
      </w:r>
    </w:p>
    <w:p w:rsidR="009B0014" w:rsidRDefault="009B0014" w:rsidP="009B0014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</w:t>
      </w:r>
    </w:p>
    <w:p w:rsidR="009B0014" w:rsidRDefault="009B0014" w:rsidP="009B0014">
      <w:pPr>
        <w:pStyle w:val="a6"/>
        <w:widowControl w:val="0"/>
        <w:shd w:val="clear" w:color="auto" w:fill="FFFFFF"/>
        <w:autoSpaceDE w:val="0"/>
        <w:autoSpaceDN w:val="0"/>
        <w:adjustRightInd w:val="0"/>
        <w:ind w:left="36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            4.Заключительные положения.</w:t>
      </w:r>
    </w:p>
    <w:p w:rsidR="009B0014" w:rsidRDefault="009B0014" w:rsidP="009B0014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Все вопросы, касающиеся проведения аукциона, не нашедшие отражения в настоящем извещении о проведении аукциона, регулируются документацией об аукционе и действующим законодательством Российской Федерации. </w:t>
      </w:r>
    </w:p>
    <w:p w:rsidR="009B0014" w:rsidRDefault="009B0014" w:rsidP="009B0014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Осмотр объекта претендентом производится в порядке, установленном организатором аукциона».</w:t>
      </w:r>
    </w:p>
    <w:p w:rsidR="009B0014" w:rsidRDefault="009B0014" w:rsidP="009B0014">
      <w:pPr>
        <w:pStyle w:val="a6"/>
        <w:widowControl w:val="0"/>
        <w:shd w:val="clear" w:color="auto" w:fill="FFFFFF"/>
        <w:autoSpaceDE w:val="0"/>
        <w:autoSpaceDN w:val="0"/>
        <w:adjustRightInd w:val="0"/>
        <w:ind w:firstLine="851"/>
        <w:rPr>
          <w:color w:val="000000"/>
          <w:spacing w:val="-1"/>
          <w:sz w:val="24"/>
          <w:szCs w:val="24"/>
        </w:rPr>
      </w:pPr>
    </w:p>
    <w:p w:rsidR="009B0014" w:rsidRDefault="009B0014" w:rsidP="009B0014">
      <w:pPr>
        <w:pStyle w:val="aa"/>
        <w:tabs>
          <w:tab w:val="left" w:pos="708"/>
        </w:tabs>
        <w:rPr>
          <w:bCs/>
        </w:rPr>
      </w:pPr>
      <w:r>
        <w:rPr>
          <w:bCs/>
        </w:rPr>
        <w:t xml:space="preserve">Приложение: проект договора о размещении нестационарного торгового объекта       </w:t>
      </w:r>
    </w:p>
    <w:p w:rsidR="009B0014" w:rsidRDefault="009B0014" w:rsidP="009B0014">
      <w:pPr>
        <w:autoSpaceDN w:val="0"/>
        <w:adjustRightInd w:val="0"/>
        <w:jc w:val="center"/>
      </w:pPr>
      <w:r>
        <w:rPr>
          <w:bCs/>
        </w:rPr>
        <w:t xml:space="preserve">                                                                                                                                                        проект</w:t>
      </w:r>
      <w:r>
        <w:t xml:space="preserve"> </w:t>
      </w:r>
    </w:p>
    <w:p w:rsidR="009B0014" w:rsidRDefault="009B0014" w:rsidP="009B0014">
      <w:pPr>
        <w:autoSpaceDN w:val="0"/>
        <w:adjustRightInd w:val="0"/>
        <w:jc w:val="center"/>
      </w:pPr>
      <w:r>
        <w:t>ДОГОВОР №___________</w:t>
      </w:r>
    </w:p>
    <w:p w:rsidR="009B0014" w:rsidRDefault="009B0014" w:rsidP="009B0014">
      <w:pPr>
        <w:autoSpaceDN w:val="0"/>
        <w:adjustRightInd w:val="0"/>
        <w:jc w:val="center"/>
        <w:rPr>
          <w:b/>
        </w:rPr>
      </w:pPr>
      <w:r>
        <w:t>о размещении нестационарного торгового объекта</w:t>
      </w:r>
    </w:p>
    <w:p w:rsidR="009B0014" w:rsidRDefault="009B0014" w:rsidP="009B0014">
      <w:pPr>
        <w:autoSpaceDN w:val="0"/>
        <w:adjustRightInd w:val="0"/>
        <w:ind w:firstLine="540"/>
        <w:jc w:val="center"/>
        <w:rPr>
          <w:b/>
        </w:rPr>
      </w:pPr>
    </w:p>
    <w:p w:rsidR="009B0014" w:rsidRDefault="009B0014" w:rsidP="009B00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Волгодонск                                                                                           «___»__________2016 г.</w:t>
      </w:r>
    </w:p>
    <w:p w:rsidR="009B0014" w:rsidRDefault="009B0014" w:rsidP="009B00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0014" w:rsidRDefault="009B0014" w:rsidP="009B0014">
      <w:pPr>
        <w:pStyle w:val="24"/>
        <w:tabs>
          <w:tab w:val="left" w:pos="-5103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</w:rPr>
      </w:pPr>
      <w:r>
        <w:rPr>
          <w:szCs w:val="24"/>
        </w:rPr>
        <w:tab/>
        <w:t>Комитет по управлению имуществом города Волгодонска, в лице заместителя председателя Комитета по управлению имуществом города Волгодонска Маликова Сергея Валентиновича, действующего на основании доверенности от 23.12.2015  №01-32/6860 (далее по тексту - Распорядитель), с одной стороны,</w:t>
      </w:r>
    </w:p>
    <w:p w:rsidR="009B0014" w:rsidRDefault="009B0014" w:rsidP="009B0014">
      <w:pPr>
        <w:tabs>
          <w:tab w:val="left" w:pos="-5245"/>
          <w:tab w:val="left" w:pos="-1843"/>
        </w:tabs>
        <w:jc w:val="both"/>
      </w:pPr>
      <w:r>
        <w:rPr>
          <w:iCs/>
        </w:rPr>
        <w:t xml:space="preserve">и  __________________________________________________________(далее по тексту – Участник), действующего на основании ______________________, зарегистрированный  в </w:t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  <w:u w:val="single"/>
        </w:rPr>
        <w:tab/>
      </w:r>
      <w:r>
        <w:rPr>
          <w:iCs/>
        </w:rPr>
        <w:t>свидетельство о регистрации от __________________ № __________ серия ____, с другой стороны,</w:t>
      </w:r>
      <w:r>
        <w:t xml:space="preserve"> в соответствии с протоколом  открытого аукциона по извещению № __________ от _________  № __ заключили настоящий договор о нижеследующем:</w:t>
      </w:r>
    </w:p>
    <w:p w:rsidR="009B0014" w:rsidRDefault="009B0014" w:rsidP="009B0014">
      <w:pPr>
        <w:tabs>
          <w:tab w:val="left" w:pos="-5245"/>
          <w:tab w:val="left" w:pos="-1843"/>
        </w:tabs>
        <w:jc w:val="both"/>
      </w:pPr>
    </w:p>
    <w:p w:rsidR="009B0014" w:rsidRDefault="009B0014" w:rsidP="00566901">
      <w:pPr>
        <w:autoSpaceDN w:val="0"/>
        <w:adjustRightInd w:val="0"/>
        <w:jc w:val="center"/>
        <w:outlineLvl w:val="1"/>
      </w:pPr>
      <w:bookmarkStart w:id="1" w:name="Par442"/>
      <w:bookmarkEnd w:id="1"/>
      <w:r>
        <w:t>1. Предмет Договора</w:t>
      </w:r>
    </w:p>
    <w:p w:rsidR="009B0014" w:rsidRPr="00BD0137" w:rsidRDefault="009B0014" w:rsidP="009B001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2" w:name="Par444"/>
      <w:bookmarkEnd w:id="2"/>
      <w:r w:rsidRPr="00BD0137">
        <w:rPr>
          <w:rFonts w:ascii="Times New Roman" w:hAnsi="Times New Roman" w:cs="Times New Roman"/>
        </w:rPr>
        <w:t>1.1. 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_____________________________________________</w:t>
      </w:r>
      <w:r w:rsidR="000F0691">
        <w:rPr>
          <w:rFonts w:ascii="Times New Roman" w:hAnsi="Times New Roman" w:cs="Times New Roman"/>
        </w:rPr>
        <w:t xml:space="preserve"> площадью _________  км. м</w:t>
      </w:r>
    </w:p>
    <w:p w:rsidR="009B0014" w:rsidRPr="00BD0137" w:rsidRDefault="009B0014" w:rsidP="009B0014">
      <w:pPr>
        <w:pStyle w:val="ConsPlusNonformat"/>
        <w:ind w:left="1939"/>
        <w:jc w:val="both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</w:rPr>
        <w:t xml:space="preserve">                                                               (вид деятельности)</w:t>
      </w:r>
    </w:p>
    <w:p w:rsidR="009B0014" w:rsidRPr="00BD0137" w:rsidRDefault="009B0014" w:rsidP="009B0014">
      <w:pPr>
        <w:pStyle w:val="ConsPlusNonformat"/>
        <w:jc w:val="both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</w:rPr>
        <w:t>по адресному ориентиру в соответствии со схемой размещения нестационарных торговых объектов (далее – Схема)</w:t>
      </w:r>
    </w:p>
    <w:p w:rsidR="009B0014" w:rsidRPr="00BD0137" w:rsidRDefault="009B0014" w:rsidP="009B001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</w:p>
    <w:p w:rsidR="009B0014" w:rsidRPr="00BD0137" w:rsidRDefault="009B0014" w:rsidP="009B0014">
      <w:pPr>
        <w:pStyle w:val="ConsPlusNonformat"/>
        <w:jc w:val="center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</w:rPr>
        <w:t xml:space="preserve"> (место расположения объекта)</w:t>
      </w:r>
    </w:p>
    <w:p w:rsidR="009B0014" w:rsidRPr="00BD0137" w:rsidRDefault="009B0014" w:rsidP="009B0014">
      <w:pPr>
        <w:pStyle w:val="ConsPlusNonformat"/>
        <w:jc w:val="both"/>
        <w:rPr>
          <w:rFonts w:ascii="Times New Roman" w:hAnsi="Times New Roman" w:cs="Times New Roman"/>
        </w:rPr>
      </w:pPr>
      <w:r w:rsidRPr="00BD0137">
        <w:rPr>
          <w:rFonts w:ascii="Times New Roman" w:hAnsi="Times New Roman" w:cs="Times New Roman"/>
        </w:rPr>
        <w:t>на срок с ___________ 20__ года по ___________ 20__ года.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 xml:space="preserve">Настоящий Договор заключен по результатам торгов на право заключения Договора, проведенных в форме открытого аукциона. </w:t>
      </w:r>
    </w:p>
    <w:p w:rsidR="009B0014" w:rsidRDefault="009B0014" w:rsidP="009B0014">
      <w:pPr>
        <w:autoSpaceDN w:val="0"/>
        <w:adjustRightInd w:val="0"/>
        <w:spacing w:line="232" w:lineRule="auto"/>
        <w:jc w:val="center"/>
        <w:outlineLvl w:val="1"/>
      </w:pPr>
    </w:p>
    <w:p w:rsidR="009B0014" w:rsidRDefault="009B0014" w:rsidP="00566901">
      <w:pPr>
        <w:autoSpaceDN w:val="0"/>
        <w:adjustRightInd w:val="0"/>
        <w:spacing w:line="232" w:lineRule="auto"/>
        <w:jc w:val="center"/>
        <w:outlineLvl w:val="1"/>
      </w:pPr>
      <w:r>
        <w:t>2. Права и обязанности Сторон</w:t>
      </w:r>
      <w:bookmarkStart w:id="3" w:name="Par464"/>
      <w:bookmarkEnd w:id="3"/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  <w:outlineLvl w:val="2"/>
      </w:pPr>
      <w:r>
        <w:t>2.1. Распорядитель вправе осуществлять контроль за выполнением Участником условий настоящего Договора.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  <w:outlineLvl w:val="2"/>
      </w:pPr>
      <w:bookmarkStart w:id="4" w:name="Par468"/>
      <w:bookmarkEnd w:id="4"/>
      <w:r>
        <w:t>2.2. Распорядитель обязан: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 xml:space="preserve">2.2.1. Предоставить Участнику право на размещение Объекта по адресному ориентиру, указанному в </w:t>
      </w:r>
      <w:hyperlink r:id="rId11" w:anchor="Par444" w:history="1">
        <w:r>
          <w:rPr>
            <w:rStyle w:val="ae"/>
          </w:rPr>
          <w:t>пункте 1.1</w:t>
        </w:r>
      </w:hyperlink>
      <w:r>
        <w:t xml:space="preserve"> раздела 1 настоящего Договора. 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>2.2.3. </w:t>
      </w:r>
      <w:r>
        <w:rPr>
          <w:bCs/>
        </w:rPr>
        <w:t xml:space="preserve">В случае исключения места размещения Объекта из Схемы вследствие ее изменения </w:t>
      </w:r>
      <w:r>
        <w:t xml:space="preserve"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случае, </w:t>
      </w:r>
      <w:r>
        <w:rPr>
          <w:bCs/>
        </w:rPr>
        <w:t>С</w:t>
      </w:r>
      <w:r>
        <w:t xml:space="preserve">торонами заключается </w:t>
      </w:r>
      <w:r>
        <w:rPr>
          <w:lang w:eastAsia="en-US"/>
        </w:rPr>
        <w:t>Договор о размещении на компенсационном (свободном) месте на срок</w:t>
      </w:r>
      <w:r>
        <w:t xml:space="preserve">, равный оставшейся части срока действия досрочно расторгнутого Договора. 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  <w:outlineLvl w:val="2"/>
      </w:pPr>
      <w:bookmarkStart w:id="5" w:name="Par470"/>
      <w:bookmarkEnd w:id="5"/>
      <w:r>
        <w:t>2.3. Участник вправе: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</w:t>
      </w:r>
      <w:r>
        <w:lastRenderedPageBreak/>
        <w:t xml:space="preserve">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  <w:outlineLvl w:val="2"/>
      </w:pPr>
      <w:bookmarkStart w:id="6" w:name="Par473"/>
      <w:bookmarkEnd w:id="6"/>
      <w:r>
        <w:t>2.4. Участник обязан: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 xml:space="preserve">2.4.1. Использовать Объект в соответствии с видом деятельности, указанным в </w:t>
      </w:r>
      <w:hyperlink r:id="rId12" w:anchor="Par444" w:history="1">
        <w:r>
          <w:rPr>
            <w:rStyle w:val="ae"/>
          </w:rPr>
          <w:t>пункте 1.1</w:t>
        </w:r>
      </w:hyperlink>
      <w:r>
        <w:t xml:space="preserve"> раздела 1 настоящего Договора.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>2.4.2. Ежемесячно не позднее до 20-го числа оплачиваемого месяца, осуществлять внесение платы за размещение Объекта в бюджет муниципального образования города путем ее перечисления по реквизитам, указанным в разделе 3 настоящего Договора.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 xml:space="preserve">2.4.3. Обеспечить сохранение типа и размеров Объекта в течение установленного периода размещения. 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>2.4.5. Не допускать загрязнение, захламление земельного участка, на котором размещен Объект.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  <w:r>
        <w:t>2.4.7. Не допускать передачу или уступку прав по настоящему Договору третьим лицам либо осуществления третьим лицом торговой деятельности с использованием Объекта.</w:t>
      </w:r>
    </w:p>
    <w:p w:rsidR="009B0014" w:rsidRDefault="009B0014" w:rsidP="009B0014">
      <w:pPr>
        <w:autoSpaceDN w:val="0"/>
        <w:adjustRightInd w:val="0"/>
        <w:spacing w:line="232" w:lineRule="auto"/>
        <w:ind w:firstLine="709"/>
        <w:jc w:val="both"/>
      </w:pPr>
    </w:p>
    <w:p w:rsidR="009B0014" w:rsidRDefault="009B0014" w:rsidP="009B0014">
      <w:pPr>
        <w:autoSpaceDN w:val="0"/>
        <w:adjustRightInd w:val="0"/>
        <w:spacing w:line="232" w:lineRule="auto"/>
        <w:jc w:val="center"/>
        <w:outlineLvl w:val="1"/>
      </w:pPr>
      <w:bookmarkStart w:id="7" w:name="Par482"/>
      <w:bookmarkEnd w:id="7"/>
      <w:r>
        <w:t>3. Размер платы</w:t>
      </w:r>
    </w:p>
    <w:p w:rsidR="009B0014" w:rsidRDefault="009B0014" w:rsidP="009B0014">
      <w:pPr>
        <w:autoSpaceDN w:val="0"/>
        <w:adjustRightInd w:val="0"/>
        <w:spacing w:line="232" w:lineRule="auto"/>
        <w:ind w:firstLine="540"/>
        <w:jc w:val="both"/>
      </w:pPr>
      <w:r>
        <w:t>3.1. Плата за размещение Объекта определена в размере ________________рублей в год.</w:t>
      </w:r>
    </w:p>
    <w:p w:rsidR="009B0014" w:rsidRDefault="009B0014" w:rsidP="009B0014">
      <w:pPr>
        <w:tabs>
          <w:tab w:val="left" w:pos="9356"/>
        </w:tabs>
        <w:jc w:val="both"/>
        <w:rPr>
          <w:iCs/>
        </w:rPr>
      </w:pPr>
      <w:r>
        <w:t xml:space="preserve">         3.2</w:t>
      </w:r>
      <w:r>
        <w:rPr>
          <w:iCs/>
        </w:rPr>
        <w:t>. Месячная плата за размещение нестационарного торгового объекта, подлежащая перечислению в бюджет города Волгодонска, составляет</w:t>
      </w:r>
      <w:r>
        <w:rPr>
          <w:iCs/>
          <w:u w:val="single"/>
        </w:rPr>
        <w:tab/>
      </w:r>
    </w:p>
    <w:p w:rsidR="009B0014" w:rsidRDefault="009B0014" w:rsidP="009B0014">
      <w:pPr>
        <w:tabs>
          <w:tab w:val="left" w:pos="9356"/>
          <w:tab w:val="left" w:pos="10206"/>
        </w:tabs>
        <w:jc w:val="center"/>
        <w:rPr>
          <w:iCs/>
        </w:rPr>
      </w:pPr>
      <w:r>
        <w:rPr>
          <w:iCs/>
        </w:rPr>
        <w:t>(цифрами и прописью)</w:t>
      </w:r>
    </w:p>
    <w:p w:rsidR="009B0014" w:rsidRDefault="009B0014" w:rsidP="009B0014">
      <w:pPr>
        <w:tabs>
          <w:tab w:val="left" w:pos="9356"/>
          <w:tab w:val="left" w:pos="10206"/>
        </w:tabs>
        <w:jc w:val="both"/>
        <w:rPr>
          <w:iCs/>
        </w:rPr>
      </w:pPr>
      <w:r>
        <w:rPr>
          <w:iCs/>
        </w:rPr>
        <w:t xml:space="preserve">         3.3. Налог на добавленную стоимость на плату, подлежащую перечислению в бюджет города Волгодонска, </w:t>
      </w:r>
      <w:r>
        <w:t>самостоятельно перечисляется Арендатором в Федеральный бюджет согласно действующему законодательству</w:t>
      </w:r>
      <w:r>
        <w:rPr>
          <w:iCs/>
        </w:rPr>
        <w:t xml:space="preserve"> РФ.</w:t>
      </w:r>
    </w:p>
    <w:p w:rsidR="009B0014" w:rsidRDefault="009B0014" w:rsidP="009B0014">
      <w:pPr>
        <w:jc w:val="both"/>
        <w:rPr>
          <w:iCs/>
        </w:rPr>
      </w:pPr>
      <w:r>
        <w:rPr>
          <w:iCs/>
        </w:rPr>
        <w:t xml:space="preserve">          3.4. Участник обязуется ежемесячно, не позднее 20 числа месяца отчетного месяца, платежным поручением перечислять месячную плату за размещение нестационарного торгового объекта (п. 3.1.) в Управление Федерального казначейства по Ростовской области (Комитет по управлению имуществом города Волгодонска), ИНН 6143009250, КПП 614301001, расчетный счет № 40101810400000010002 в </w:t>
      </w:r>
      <w:r>
        <w:t>Отделение Ростов, г. Ростов-на-Дону</w:t>
      </w:r>
      <w:r>
        <w:rPr>
          <w:iCs/>
        </w:rPr>
        <w:t>, БИК 046015001, КБК 91411109044040000120, ОКТМО 60712000, указав в платежном поручении номер, дату договора и назначение платежа: «Плата за размещение НТО».</w:t>
      </w:r>
    </w:p>
    <w:p w:rsidR="00566901" w:rsidRDefault="00566901" w:rsidP="009B0014">
      <w:pPr>
        <w:jc w:val="both"/>
        <w:rPr>
          <w:iCs/>
        </w:rPr>
      </w:pPr>
    </w:p>
    <w:p w:rsidR="009B0014" w:rsidRDefault="009B0014" w:rsidP="00566901">
      <w:pPr>
        <w:autoSpaceDN w:val="0"/>
        <w:adjustRightInd w:val="0"/>
        <w:spacing w:line="232" w:lineRule="auto"/>
        <w:jc w:val="center"/>
        <w:outlineLvl w:val="1"/>
      </w:pPr>
      <w:bookmarkStart w:id="8" w:name="Par501"/>
      <w:bookmarkEnd w:id="8"/>
      <w:r>
        <w:t>4. Ответственность Сторон</w:t>
      </w:r>
    </w:p>
    <w:p w:rsidR="009B0014" w:rsidRDefault="009B0014" w:rsidP="009B0014">
      <w:pPr>
        <w:autoSpaceDN w:val="0"/>
        <w:adjustRightInd w:val="0"/>
        <w:spacing w:line="232" w:lineRule="auto"/>
        <w:ind w:firstLine="540"/>
        <w:jc w:val="both"/>
      </w:pPr>
      <w: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9B0014" w:rsidRDefault="009B0014" w:rsidP="009B0014">
      <w:pPr>
        <w:autoSpaceDN w:val="0"/>
        <w:adjustRightInd w:val="0"/>
        <w:spacing w:line="232" w:lineRule="auto"/>
        <w:ind w:firstLine="540"/>
        <w:jc w:val="both"/>
      </w:pPr>
      <w: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9B0014" w:rsidRDefault="009B0014" w:rsidP="009B0014">
      <w:pPr>
        <w:spacing w:line="232" w:lineRule="auto"/>
        <w:ind w:firstLine="567"/>
        <w:jc w:val="both"/>
      </w:pPr>
      <w: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9B0014" w:rsidRDefault="009B0014" w:rsidP="009B0014">
      <w:pPr>
        <w:autoSpaceDN w:val="0"/>
        <w:adjustRightInd w:val="0"/>
        <w:spacing w:line="232" w:lineRule="auto"/>
        <w:ind w:firstLine="540"/>
        <w:jc w:val="both"/>
      </w:pPr>
    </w:p>
    <w:p w:rsidR="009B0014" w:rsidRDefault="009B0014" w:rsidP="00566901">
      <w:pPr>
        <w:autoSpaceDN w:val="0"/>
        <w:adjustRightInd w:val="0"/>
        <w:spacing w:line="232" w:lineRule="auto"/>
        <w:jc w:val="center"/>
        <w:outlineLvl w:val="1"/>
      </w:pPr>
      <w:bookmarkStart w:id="9" w:name="Par507"/>
      <w:bookmarkEnd w:id="9"/>
      <w:r>
        <w:t>5. Расторжение Договора</w:t>
      </w:r>
    </w:p>
    <w:p w:rsidR="009B0014" w:rsidRDefault="009B0014" w:rsidP="009B0014">
      <w:pPr>
        <w:autoSpaceDE w:val="0"/>
        <w:autoSpaceDN w:val="0"/>
        <w:adjustRightInd w:val="0"/>
        <w:spacing w:line="232" w:lineRule="auto"/>
        <w:ind w:firstLine="567"/>
        <w:jc w:val="both"/>
      </w:pPr>
      <w:r>
        <w:t>5.1. Прекращение действия Договора происходит по инициативе Участника в случаях:</w:t>
      </w:r>
    </w:p>
    <w:p w:rsidR="009B0014" w:rsidRDefault="009B0014" w:rsidP="009B0014">
      <w:pPr>
        <w:autoSpaceDE w:val="0"/>
        <w:autoSpaceDN w:val="0"/>
        <w:adjustRightInd w:val="0"/>
        <w:spacing w:line="232" w:lineRule="auto"/>
        <w:ind w:firstLine="567"/>
        <w:jc w:val="both"/>
      </w:pPr>
      <w:r>
        <w:t>5.1.1. Прекращения осуществления деятельности юридическим лицом, являющимся стороной Договора;</w:t>
      </w:r>
    </w:p>
    <w:p w:rsidR="009B0014" w:rsidRDefault="009B0014" w:rsidP="009B0014">
      <w:pPr>
        <w:autoSpaceDE w:val="0"/>
        <w:autoSpaceDN w:val="0"/>
        <w:adjustRightInd w:val="0"/>
        <w:spacing w:line="232" w:lineRule="auto"/>
        <w:ind w:firstLine="567"/>
        <w:jc w:val="both"/>
      </w:pPr>
      <w: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9B0014" w:rsidRDefault="009B0014" w:rsidP="009B0014">
      <w:pPr>
        <w:autoSpaceDE w:val="0"/>
        <w:autoSpaceDN w:val="0"/>
        <w:adjustRightInd w:val="0"/>
        <w:spacing w:line="232" w:lineRule="auto"/>
        <w:ind w:firstLine="567"/>
        <w:jc w:val="both"/>
      </w:pPr>
      <w:r>
        <w:t>5.1.3. Прекращения деятельности индивидуального предпринимателя, являющегося стороной Договора.</w:t>
      </w:r>
    </w:p>
    <w:p w:rsidR="009B0014" w:rsidRDefault="009B0014" w:rsidP="009B0014">
      <w:pPr>
        <w:autoSpaceDE w:val="0"/>
        <w:autoSpaceDN w:val="0"/>
        <w:adjustRightInd w:val="0"/>
        <w:spacing w:line="232" w:lineRule="auto"/>
        <w:ind w:firstLine="567"/>
        <w:jc w:val="both"/>
      </w:pPr>
      <w: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9B0014" w:rsidRDefault="009B0014" w:rsidP="009B0014">
      <w:pPr>
        <w:autoSpaceDE w:val="0"/>
        <w:autoSpaceDN w:val="0"/>
        <w:adjustRightInd w:val="0"/>
        <w:spacing w:line="232" w:lineRule="auto"/>
        <w:ind w:firstLine="567"/>
        <w:jc w:val="both"/>
      </w:pPr>
      <w:r>
        <w:t xml:space="preserve">5.2.1. Использования Объекта не в соответствии с видом деятельности, указанным в </w:t>
      </w:r>
      <w:hyperlink r:id="rId13" w:anchor="Par444" w:history="1">
        <w:r>
          <w:rPr>
            <w:rStyle w:val="ae"/>
          </w:rPr>
          <w:t>пункте 1.1</w:t>
        </w:r>
      </w:hyperlink>
      <w:r>
        <w:t>раздела1 настоящего Договора;</w:t>
      </w:r>
    </w:p>
    <w:p w:rsidR="009B0014" w:rsidRDefault="009B0014" w:rsidP="009B0014">
      <w:pPr>
        <w:autoSpaceDE w:val="0"/>
        <w:autoSpaceDN w:val="0"/>
        <w:adjustRightInd w:val="0"/>
        <w:spacing w:line="232" w:lineRule="auto"/>
        <w:ind w:firstLine="567"/>
        <w:jc w:val="both"/>
      </w:pPr>
      <w: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9B0014" w:rsidRDefault="009B0014" w:rsidP="009B0014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</w:pPr>
      <w:r>
        <w:t>5.2.3. В случае принятия органом местного самоуправления следующих решений:</w:t>
      </w:r>
    </w:p>
    <w:p w:rsidR="009B0014" w:rsidRDefault="009B0014" w:rsidP="009B0014">
      <w:pPr>
        <w:widowControl w:val="0"/>
        <w:autoSpaceDE w:val="0"/>
        <w:autoSpaceDN w:val="0"/>
        <w:adjustRightInd w:val="0"/>
        <w:spacing w:line="232" w:lineRule="auto"/>
        <w:ind w:firstLine="567"/>
        <w:jc w:val="both"/>
      </w:pPr>
      <w: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9B0014" w:rsidRDefault="009B0014" w:rsidP="009B0014">
      <w:pPr>
        <w:widowControl w:val="0"/>
        <w:autoSpaceDE w:val="0"/>
        <w:autoSpaceDN w:val="0"/>
        <w:adjustRightInd w:val="0"/>
        <w:spacing w:line="232" w:lineRule="auto"/>
        <w:ind w:firstLine="708"/>
        <w:jc w:val="both"/>
      </w:pPr>
      <w: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9B0014" w:rsidRDefault="009B0014" w:rsidP="009B0014">
      <w:pPr>
        <w:widowControl w:val="0"/>
        <w:autoSpaceDE w:val="0"/>
        <w:autoSpaceDN w:val="0"/>
        <w:adjustRightInd w:val="0"/>
        <w:spacing w:line="232" w:lineRule="auto"/>
        <w:ind w:firstLine="708"/>
        <w:jc w:val="both"/>
      </w:pPr>
      <w:r>
        <w:t>о размещении объектов капитального строительства;</w:t>
      </w:r>
    </w:p>
    <w:p w:rsidR="009B0014" w:rsidRDefault="009B0014" w:rsidP="009B0014">
      <w:pPr>
        <w:widowControl w:val="0"/>
        <w:autoSpaceDE w:val="0"/>
        <w:autoSpaceDN w:val="0"/>
        <w:adjustRightInd w:val="0"/>
        <w:spacing w:line="232" w:lineRule="auto"/>
        <w:ind w:firstLine="709"/>
        <w:jc w:val="both"/>
      </w:pPr>
      <w:r>
        <w:t>5.2.4. В случае нарушения пункта 2.4.7. настоящего Договора.</w:t>
      </w:r>
    </w:p>
    <w:p w:rsidR="00566901" w:rsidRPr="00566901" w:rsidRDefault="00566901" w:rsidP="00566901">
      <w:pPr>
        <w:pStyle w:val="af1"/>
        <w:tabs>
          <w:tab w:val="left" w:pos="0"/>
        </w:tabs>
        <w:ind w:right="-2" w:firstLine="567"/>
        <w:jc w:val="both"/>
      </w:pPr>
      <w:r>
        <w:rPr>
          <w:sz w:val="28"/>
          <w:szCs w:val="28"/>
        </w:rPr>
        <w:t xml:space="preserve">  </w:t>
      </w:r>
      <w:r w:rsidRPr="00566901">
        <w:t>5.2.5. При несоблюдении требований действующего законодательства в сфере оборота алкогольной продукции (в случае поступления Распорядителю документов, подтверждающих нарушение требований п.2 ст. 16 Федерального закона от 22.11.1995 № 171-ФЗ от уполномоченных органов).</w:t>
      </w:r>
    </w:p>
    <w:p w:rsidR="00566901" w:rsidRPr="00566901" w:rsidRDefault="00566901" w:rsidP="005669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</w:pPr>
      <w:r w:rsidRPr="00566901">
        <w:lastRenderedPageBreak/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566901" w:rsidRPr="00566901" w:rsidRDefault="00566901" w:rsidP="00566901">
      <w:pPr>
        <w:autoSpaceDN w:val="0"/>
        <w:adjustRightInd w:val="0"/>
        <w:spacing w:line="235" w:lineRule="auto"/>
        <w:ind w:firstLine="709"/>
        <w:jc w:val="both"/>
      </w:pPr>
      <w:r w:rsidRPr="00566901">
        <w:t xml:space="preserve"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</w:t>
      </w:r>
      <w:r w:rsidRPr="00566901">
        <w:rPr>
          <w:bCs/>
        </w:rPr>
        <w:t>С</w:t>
      </w:r>
      <w:r w:rsidRPr="00566901">
        <w:t xml:space="preserve">торонами заключается </w:t>
      </w:r>
      <w:r w:rsidRPr="00566901">
        <w:rPr>
          <w:lang w:eastAsia="en-US"/>
        </w:rPr>
        <w:t>Договор о размещении на компенсационном (свободном) месте, на срок</w:t>
      </w:r>
      <w:r w:rsidRPr="00566901">
        <w:t xml:space="preserve">, равный оставшейся части срока действия досрочно расторгнутого Договора. </w:t>
      </w:r>
    </w:p>
    <w:p w:rsidR="00566901" w:rsidRPr="00566901" w:rsidRDefault="00566901" w:rsidP="00566901">
      <w:pPr>
        <w:autoSpaceDN w:val="0"/>
        <w:adjustRightInd w:val="0"/>
        <w:spacing w:line="235" w:lineRule="auto"/>
        <w:jc w:val="center"/>
        <w:outlineLvl w:val="1"/>
      </w:pPr>
      <w:bookmarkStart w:id="10" w:name="Par521"/>
      <w:bookmarkEnd w:id="10"/>
      <w:r w:rsidRPr="00566901">
        <w:t>6. Прочие условия</w:t>
      </w:r>
    </w:p>
    <w:p w:rsidR="00566901" w:rsidRPr="00566901" w:rsidRDefault="00566901" w:rsidP="00566901">
      <w:pPr>
        <w:autoSpaceDN w:val="0"/>
        <w:adjustRightInd w:val="0"/>
        <w:spacing w:line="235" w:lineRule="auto"/>
        <w:ind w:firstLine="709"/>
        <w:jc w:val="both"/>
      </w:pPr>
      <w:r w:rsidRPr="00566901"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566901" w:rsidRPr="00566901" w:rsidRDefault="00566901" w:rsidP="00566901">
      <w:pPr>
        <w:autoSpaceDN w:val="0"/>
        <w:adjustRightInd w:val="0"/>
        <w:spacing w:line="235" w:lineRule="auto"/>
        <w:ind w:firstLine="709"/>
        <w:jc w:val="both"/>
      </w:pPr>
      <w:r w:rsidRPr="00566901"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566901" w:rsidRPr="00566901" w:rsidRDefault="00566901" w:rsidP="00566901">
      <w:pPr>
        <w:autoSpaceDN w:val="0"/>
        <w:adjustRightInd w:val="0"/>
        <w:spacing w:line="235" w:lineRule="auto"/>
        <w:ind w:firstLine="709"/>
        <w:jc w:val="both"/>
      </w:pPr>
      <w:r w:rsidRPr="00566901"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566901" w:rsidRPr="00566901" w:rsidRDefault="00566901" w:rsidP="00566901">
      <w:pPr>
        <w:autoSpaceDN w:val="0"/>
        <w:adjustRightInd w:val="0"/>
        <w:spacing w:line="235" w:lineRule="auto"/>
        <w:ind w:firstLine="709"/>
        <w:jc w:val="both"/>
      </w:pPr>
      <w:r w:rsidRPr="00566901">
        <w:t>6.4. Споры по Договору разрешаются в соответствии с действующим законодательством Российской Федерации.</w:t>
      </w:r>
    </w:p>
    <w:p w:rsidR="00566901" w:rsidRPr="00566901" w:rsidRDefault="00566901" w:rsidP="00566901">
      <w:pPr>
        <w:autoSpaceDN w:val="0"/>
        <w:adjustRightInd w:val="0"/>
        <w:spacing w:line="235" w:lineRule="auto"/>
        <w:ind w:firstLine="709"/>
        <w:jc w:val="both"/>
      </w:pPr>
      <w:r w:rsidRPr="00566901"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11" w:name="Par531"/>
      <w:bookmarkEnd w:id="11"/>
    </w:p>
    <w:p w:rsidR="00566901" w:rsidRPr="00566901" w:rsidRDefault="00566901" w:rsidP="00566901">
      <w:pPr>
        <w:autoSpaceDN w:val="0"/>
        <w:adjustRightInd w:val="0"/>
        <w:spacing w:line="235" w:lineRule="auto"/>
        <w:ind w:firstLine="709"/>
        <w:jc w:val="both"/>
      </w:pPr>
    </w:p>
    <w:p w:rsidR="00566901" w:rsidRPr="00566901" w:rsidRDefault="00566901" w:rsidP="00566901">
      <w:pPr>
        <w:pStyle w:val="af1"/>
        <w:numPr>
          <w:ilvl w:val="0"/>
          <w:numId w:val="5"/>
        </w:numPr>
        <w:ind w:right="-2"/>
        <w:jc w:val="center"/>
        <w:rPr>
          <w:bCs/>
        </w:rPr>
      </w:pPr>
      <w:r w:rsidRPr="00566901">
        <w:rPr>
          <w:bCs/>
        </w:rPr>
        <w:t>Особые условия Договора.</w:t>
      </w:r>
    </w:p>
    <w:p w:rsidR="00566901" w:rsidRPr="00566901" w:rsidRDefault="00566901" w:rsidP="00566901">
      <w:pPr>
        <w:pStyle w:val="af1"/>
        <w:ind w:right="-2" w:firstLine="709"/>
        <w:jc w:val="both"/>
      </w:pPr>
      <w:r w:rsidRPr="00566901">
        <w:t xml:space="preserve">7.1. Договор расторгается в одностороннем порядке при продаже табачных изделий в торговом павильоне, размещенном на расстоянии менее 100 метров от границ территории образовательных учреждений. </w:t>
      </w:r>
    </w:p>
    <w:p w:rsidR="00566901" w:rsidRPr="00566901" w:rsidRDefault="00566901" w:rsidP="00566901">
      <w:pPr>
        <w:pStyle w:val="af1"/>
        <w:ind w:right="-2" w:firstLine="709"/>
        <w:jc w:val="both"/>
      </w:pPr>
      <w:r w:rsidRPr="00566901">
        <w:t>7.2. Объект подлежит обязательному полному демонтажу Участником, если оно установлено без заключения о возможности его эксплуатации, выданного комитетом по градостроительству и архитектуре Администрации города Волгодонска.</w:t>
      </w:r>
    </w:p>
    <w:p w:rsidR="00566901" w:rsidRPr="00566901" w:rsidRDefault="00566901" w:rsidP="00566901">
      <w:pPr>
        <w:autoSpaceDN w:val="0"/>
        <w:adjustRightInd w:val="0"/>
        <w:spacing w:line="235" w:lineRule="auto"/>
        <w:ind w:firstLine="709"/>
        <w:jc w:val="both"/>
      </w:pPr>
    </w:p>
    <w:p w:rsidR="00566901" w:rsidRPr="00566901" w:rsidRDefault="00566901" w:rsidP="00566901">
      <w:pPr>
        <w:autoSpaceDN w:val="0"/>
        <w:adjustRightInd w:val="0"/>
        <w:spacing w:line="235" w:lineRule="auto"/>
        <w:ind w:firstLine="709"/>
        <w:jc w:val="both"/>
      </w:pPr>
      <w:r w:rsidRPr="00566901">
        <w:t xml:space="preserve">                 8. Адреса, банковские реквизиты и подписи Сторон</w:t>
      </w:r>
    </w:p>
    <w:p w:rsidR="00566901" w:rsidRPr="00566901" w:rsidRDefault="00566901" w:rsidP="00566901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0"/>
          <w:szCs w:val="20"/>
        </w:rPr>
      </w:pPr>
      <w:r w:rsidRPr="00566901">
        <w:rPr>
          <w:sz w:val="20"/>
          <w:szCs w:val="20"/>
        </w:rPr>
        <w:t>8.1. Распорядитель: Комитет по управлению имуществом города Волгодонска.</w:t>
      </w:r>
    </w:p>
    <w:p w:rsidR="00566901" w:rsidRPr="00566901" w:rsidRDefault="00566901" w:rsidP="00566901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0"/>
          <w:szCs w:val="20"/>
        </w:rPr>
      </w:pPr>
      <w:r w:rsidRPr="00566901">
        <w:rPr>
          <w:sz w:val="20"/>
          <w:szCs w:val="20"/>
        </w:rPr>
        <w:t>Адрес: 347375, г. Волгодонск, Ростовской области, ул. Ленинградская, д. 10, тел. 23-96-08, 23-96-07.</w:t>
      </w:r>
    </w:p>
    <w:p w:rsidR="00566901" w:rsidRPr="00566901" w:rsidRDefault="00566901" w:rsidP="00566901">
      <w:pPr>
        <w:pStyle w:val="3"/>
        <w:tabs>
          <w:tab w:val="left" w:pos="935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0"/>
          <w:szCs w:val="20"/>
        </w:rPr>
      </w:pPr>
      <w:r w:rsidRPr="00566901">
        <w:rPr>
          <w:sz w:val="20"/>
          <w:szCs w:val="20"/>
        </w:rPr>
        <w:t>ИНН 6143009250, КПП 614301001, ОКТМО 60712000, ОКПО 27217880, ОКОНХ 97610, УФК по Ростовской области (КУИ г.Волгодонска л/с 03583106810), р/с 40204810800000000658 в Отделении Ростов г.Ростова-на-Дону , БИК 046015001.</w:t>
      </w:r>
    </w:p>
    <w:p w:rsidR="00566901" w:rsidRPr="00566901" w:rsidRDefault="00566901" w:rsidP="00566901">
      <w:pPr>
        <w:pStyle w:val="3"/>
        <w:tabs>
          <w:tab w:val="left" w:pos="-5103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0"/>
          <w:szCs w:val="20"/>
          <w:u w:val="single"/>
        </w:rPr>
      </w:pPr>
      <w:r w:rsidRPr="00566901">
        <w:rPr>
          <w:sz w:val="20"/>
          <w:szCs w:val="20"/>
        </w:rPr>
        <w:t xml:space="preserve">8.2.Участник: </w:t>
      </w:r>
      <w:r w:rsidRPr="00566901">
        <w:rPr>
          <w:sz w:val="20"/>
          <w:szCs w:val="20"/>
          <w:u w:val="single"/>
        </w:rPr>
        <w:tab/>
      </w:r>
      <w:r w:rsidRPr="00566901">
        <w:rPr>
          <w:sz w:val="20"/>
          <w:szCs w:val="20"/>
          <w:u w:val="single"/>
        </w:rPr>
        <w:tab/>
      </w:r>
      <w:r w:rsidRPr="00566901">
        <w:rPr>
          <w:sz w:val="20"/>
          <w:szCs w:val="20"/>
          <w:u w:val="single"/>
        </w:rPr>
        <w:tab/>
      </w:r>
      <w:r w:rsidRPr="00566901">
        <w:rPr>
          <w:sz w:val="20"/>
          <w:szCs w:val="20"/>
          <w:u w:val="single"/>
        </w:rPr>
        <w:tab/>
      </w:r>
      <w:r w:rsidRPr="00566901">
        <w:rPr>
          <w:sz w:val="20"/>
          <w:szCs w:val="20"/>
          <w:u w:val="single"/>
        </w:rPr>
        <w:tab/>
      </w:r>
      <w:r w:rsidRPr="00566901">
        <w:rPr>
          <w:sz w:val="20"/>
          <w:szCs w:val="20"/>
          <w:u w:val="single"/>
        </w:rPr>
        <w:tab/>
        <w:t xml:space="preserve"> </w:t>
      </w:r>
    </w:p>
    <w:p w:rsidR="00566901" w:rsidRPr="00566901" w:rsidRDefault="00566901" w:rsidP="00566901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0"/>
          <w:szCs w:val="20"/>
        </w:rPr>
      </w:pPr>
      <w:r w:rsidRPr="00566901">
        <w:rPr>
          <w:sz w:val="20"/>
          <w:szCs w:val="20"/>
        </w:rPr>
        <w:t>Адрес: _____________________________________________________________________</w:t>
      </w:r>
    </w:p>
    <w:p w:rsidR="00566901" w:rsidRPr="00566901" w:rsidRDefault="00566901" w:rsidP="00566901">
      <w:pPr>
        <w:pStyle w:val="3"/>
        <w:tabs>
          <w:tab w:val="left" w:pos="10206"/>
        </w:tabs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0"/>
          <w:szCs w:val="20"/>
        </w:rPr>
      </w:pPr>
      <w:r w:rsidRPr="00566901">
        <w:rPr>
          <w:sz w:val="20"/>
          <w:szCs w:val="20"/>
        </w:rPr>
        <w:t xml:space="preserve"> ИНН _________________________________, ОГРН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68"/>
        <w:gridCol w:w="4844"/>
      </w:tblGrid>
      <w:tr w:rsidR="00566901" w:rsidRPr="00566901" w:rsidTr="00773691">
        <w:tc>
          <w:tcPr>
            <w:tcW w:w="5236" w:type="dxa"/>
          </w:tcPr>
          <w:p w:rsidR="00566901" w:rsidRPr="00566901" w:rsidRDefault="00566901" w:rsidP="00773691">
            <w:pPr>
              <w:tabs>
                <w:tab w:val="left" w:pos="9356"/>
              </w:tabs>
              <w:textAlignment w:val="baseline"/>
              <w:rPr>
                <w:bCs/>
                <w:iCs/>
              </w:rPr>
            </w:pPr>
            <w:r w:rsidRPr="00566901">
              <w:rPr>
                <w:bCs/>
                <w:iCs/>
              </w:rPr>
              <w:t>Распорядитель:</w:t>
            </w:r>
          </w:p>
          <w:p w:rsidR="00566901" w:rsidRPr="00566901" w:rsidRDefault="00566901" w:rsidP="00773691">
            <w:pPr>
              <w:tabs>
                <w:tab w:val="left" w:pos="9356"/>
              </w:tabs>
              <w:textAlignment w:val="baseline"/>
              <w:rPr>
                <w:bCs/>
                <w:iCs/>
              </w:rPr>
            </w:pPr>
          </w:p>
          <w:p w:rsidR="00566901" w:rsidRPr="00566901" w:rsidRDefault="00566901" w:rsidP="00773691">
            <w:pPr>
              <w:tabs>
                <w:tab w:val="left" w:pos="2977"/>
                <w:tab w:val="left" w:pos="9356"/>
              </w:tabs>
              <w:textAlignment w:val="baseline"/>
              <w:rPr>
                <w:iCs/>
              </w:rPr>
            </w:pPr>
            <w:r w:rsidRPr="00566901">
              <w:rPr>
                <w:iCs/>
                <w:u w:val="single"/>
              </w:rPr>
              <w:tab/>
            </w:r>
            <w:r w:rsidRPr="00566901">
              <w:rPr>
                <w:iCs/>
              </w:rPr>
              <w:t xml:space="preserve"> С.В. Маликов</w:t>
            </w:r>
          </w:p>
        </w:tc>
        <w:tc>
          <w:tcPr>
            <w:tcW w:w="5237" w:type="dxa"/>
          </w:tcPr>
          <w:p w:rsidR="00566901" w:rsidRPr="00566901" w:rsidRDefault="00566901" w:rsidP="00773691">
            <w:pPr>
              <w:tabs>
                <w:tab w:val="left" w:pos="9356"/>
              </w:tabs>
              <w:textAlignment w:val="baseline"/>
              <w:rPr>
                <w:bCs/>
                <w:iCs/>
              </w:rPr>
            </w:pPr>
            <w:r w:rsidRPr="00566901">
              <w:rPr>
                <w:bCs/>
                <w:iCs/>
              </w:rPr>
              <w:t>Участник:</w:t>
            </w:r>
          </w:p>
          <w:p w:rsidR="00566901" w:rsidRPr="00566901" w:rsidRDefault="00566901" w:rsidP="00773691">
            <w:pPr>
              <w:tabs>
                <w:tab w:val="left" w:pos="9356"/>
              </w:tabs>
              <w:textAlignment w:val="baseline"/>
              <w:rPr>
                <w:bCs/>
                <w:iCs/>
              </w:rPr>
            </w:pPr>
          </w:p>
          <w:p w:rsidR="00566901" w:rsidRPr="00566901" w:rsidRDefault="00566901" w:rsidP="00773691">
            <w:pPr>
              <w:tabs>
                <w:tab w:val="left" w:pos="2844"/>
                <w:tab w:val="left" w:pos="9356"/>
              </w:tabs>
              <w:textAlignment w:val="baseline"/>
              <w:rPr>
                <w:iCs/>
              </w:rPr>
            </w:pPr>
            <w:r w:rsidRPr="00566901">
              <w:rPr>
                <w:iCs/>
                <w:u w:val="single"/>
              </w:rPr>
              <w:tab/>
            </w:r>
            <w:r w:rsidRPr="00566901">
              <w:rPr>
                <w:iCs/>
              </w:rPr>
              <w:t xml:space="preserve"> </w:t>
            </w:r>
          </w:p>
          <w:p w:rsidR="00566901" w:rsidRPr="00566901" w:rsidRDefault="00566901" w:rsidP="00773691">
            <w:pPr>
              <w:tabs>
                <w:tab w:val="left" w:pos="2844"/>
                <w:tab w:val="left" w:pos="9356"/>
              </w:tabs>
              <w:textAlignment w:val="baseline"/>
              <w:rPr>
                <w:iCs/>
              </w:rPr>
            </w:pPr>
          </w:p>
        </w:tc>
      </w:tr>
    </w:tbl>
    <w:p w:rsidR="009B0014" w:rsidRDefault="009B0014" w:rsidP="009B0014">
      <w:pPr>
        <w:pStyle w:val="aa"/>
        <w:tabs>
          <w:tab w:val="left" w:pos="708"/>
        </w:tabs>
      </w:pPr>
    </w:p>
    <w:p w:rsidR="009B0014" w:rsidRPr="00BB0E29" w:rsidRDefault="009B0014" w:rsidP="009B0014">
      <w:pPr>
        <w:jc w:val="both"/>
        <w:rPr>
          <w:sz w:val="24"/>
          <w:szCs w:val="24"/>
        </w:rPr>
      </w:pPr>
      <w:r w:rsidRPr="00BB0E29">
        <w:rPr>
          <w:sz w:val="24"/>
          <w:szCs w:val="24"/>
        </w:rPr>
        <w:t xml:space="preserve">Председатель Комитета по управлению </w:t>
      </w:r>
    </w:p>
    <w:p w:rsidR="009B0014" w:rsidRPr="00BB0E29" w:rsidRDefault="009B0014" w:rsidP="009B0014">
      <w:pPr>
        <w:jc w:val="both"/>
        <w:rPr>
          <w:sz w:val="24"/>
          <w:szCs w:val="24"/>
        </w:rPr>
      </w:pPr>
      <w:r w:rsidRPr="00BB0E29">
        <w:rPr>
          <w:sz w:val="24"/>
          <w:szCs w:val="24"/>
        </w:rPr>
        <w:t xml:space="preserve">имуществом города Волгодонска                       </w:t>
      </w:r>
      <w:r w:rsidRPr="00BB0E29">
        <w:rPr>
          <w:sz w:val="24"/>
          <w:szCs w:val="24"/>
        </w:rPr>
        <w:tab/>
      </w:r>
      <w:r w:rsidRPr="00BB0E29">
        <w:rPr>
          <w:sz w:val="24"/>
          <w:szCs w:val="24"/>
        </w:rPr>
        <w:tab/>
        <w:t xml:space="preserve">                    Е.В. Ерохин</w:t>
      </w:r>
    </w:p>
    <w:p w:rsidR="00946E1E" w:rsidRPr="00BB0E29" w:rsidRDefault="00946E1E" w:rsidP="009D5268">
      <w:pPr>
        <w:jc w:val="both"/>
        <w:rPr>
          <w:sz w:val="24"/>
          <w:szCs w:val="24"/>
        </w:rPr>
      </w:pPr>
    </w:p>
    <w:p w:rsidR="00946E1E" w:rsidRPr="00BB0E29" w:rsidRDefault="00946E1E" w:rsidP="00946E1E">
      <w:pPr>
        <w:jc w:val="both"/>
        <w:rPr>
          <w:sz w:val="24"/>
          <w:szCs w:val="24"/>
        </w:rPr>
      </w:pPr>
      <w:r w:rsidRPr="00BB0E29">
        <w:rPr>
          <w:sz w:val="24"/>
          <w:szCs w:val="24"/>
        </w:rPr>
        <w:t>Согласовано:</w:t>
      </w:r>
    </w:p>
    <w:p w:rsidR="00946E1E" w:rsidRPr="00BB0E29" w:rsidRDefault="00946E1E" w:rsidP="00946E1E">
      <w:pPr>
        <w:jc w:val="both"/>
        <w:rPr>
          <w:sz w:val="24"/>
          <w:szCs w:val="24"/>
        </w:rPr>
      </w:pPr>
      <w:r w:rsidRPr="00BB0E29">
        <w:rPr>
          <w:sz w:val="24"/>
          <w:szCs w:val="24"/>
        </w:rPr>
        <w:t xml:space="preserve">Заместитель главы Администрации </w:t>
      </w:r>
    </w:p>
    <w:p w:rsidR="00946E1E" w:rsidRPr="00BB0E29" w:rsidRDefault="00946E1E" w:rsidP="00946E1E">
      <w:pPr>
        <w:jc w:val="both"/>
        <w:rPr>
          <w:sz w:val="24"/>
          <w:szCs w:val="24"/>
        </w:rPr>
      </w:pPr>
      <w:r w:rsidRPr="00BB0E29">
        <w:rPr>
          <w:sz w:val="24"/>
          <w:szCs w:val="24"/>
        </w:rPr>
        <w:t>города Волгодонска по экономике                                             М.Л. Плоцкер</w:t>
      </w:r>
    </w:p>
    <w:p w:rsidR="00946E1E" w:rsidRPr="00BB0E29" w:rsidRDefault="00946E1E" w:rsidP="00946E1E">
      <w:pPr>
        <w:jc w:val="both"/>
        <w:rPr>
          <w:sz w:val="24"/>
          <w:szCs w:val="24"/>
        </w:rPr>
      </w:pPr>
    </w:p>
    <w:p w:rsidR="00946E1E" w:rsidRPr="00BB0E29" w:rsidRDefault="00946E1E" w:rsidP="00946E1E">
      <w:pPr>
        <w:jc w:val="both"/>
        <w:rPr>
          <w:sz w:val="24"/>
          <w:szCs w:val="24"/>
        </w:rPr>
      </w:pPr>
    </w:p>
    <w:p w:rsidR="00946E1E" w:rsidRPr="00EF1566" w:rsidRDefault="00946E1E" w:rsidP="00946E1E">
      <w:pPr>
        <w:jc w:val="both"/>
      </w:pPr>
      <w:r w:rsidRPr="00EF1566">
        <w:t>Ю.М. Ушаков</w:t>
      </w:r>
    </w:p>
    <w:p w:rsidR="00946E1E" w:rsidRPr="00EF1566" w:rsidRDefault="00946E1E" w:rsidP="00946E1E">
      <w:pPr>
        <w:jc w:val="both"/>
      </w:pPr>
      <w:r w:rsidRPr="00EF1566">
        <w:t xml:space="preserve">  23 96 08</w:t>
      </w:r>
    </w:p>
    <w:p w:rsidR="00946E1E" w:rsidRPr="00C41478" w:rsidRDefault="00946E1E" w:rsidP="009D5268">
      <w:pPr>
        <w:jc w:val="both"/>
      </w:pPr>
    </w:p>
    <w:sectPr w:rsidR="00946E1E" w:rsidRPr="00C41478" w:rsidSect="003F7662">
      <w:pgSz w:w="11906" w:h="16838"/>
      <w:pgMar w:top="425" w:right="567" w:bottom="567" w:left="184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BE5" w:rsidRDefault="00DB1BE5">
      <w:r>
        <w:separator/>
      </w:r>
    </w:p>
  </w:endnote>
  <w:endnote w:type="continuationSeparator" w:id="1">
    <w:p w:rsidR="00DB1BE5" w:rsidRDefault="00DB1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BE5" w:rsidRDefault="00DB1BE5">
      <w:r>
        <w:separator/>
      </w:r>
    </w:p>
  </w:footnote>
  <w:footnote w:type="continuationSeparator" w:id="1">
    <w:p w:rsidR="00DB1BE5" w:rsidRDefault="00DB1B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60F8"/>
    <w:multiLevelType w:val="hybridMultilevel"/>
    <w:tmpl w:val="855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62417"/>
    <w:multiLevelType w:val="hybridMultilevel"/>
    <w:tmpl w:val="8966AC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35C87"/>
    <w:multiLevelType w:val="hybridMultilevel"/>
    <w:tmpl w:val="60D2B692"/>
    <w:lvl w:ilvl="0" w:tplc="AA2E2E36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D219D3"/>
    <w:multiLevelType w:val="hybridMultilevel"/>
    <w:tmpl w:val="38440524"/>
    <w:lvl w:ilvl="0" w:tplc="8A9E47F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21A"/>
    <w:rsid w:val="00041012"/>
    <w:rsid w:val="00051F62"/>
    <w:rsid w:val="00076544"/>
    <w:rsid w:val="0009531E"/>
    <w:rsid w:val="000A3DD2"/>
    <w:rsid w:val="000A4BF6"/>
    <w:rsid w:val="000C12C3"/>
    <w:rsid w:val="000C3105"/>
    <w:rsid w:val="000F0691"/>
    <w:rsid w:val="00115713"/>
    <w:rsid w:val="00116276"/>
    <w:rsid w:val="0012438C"/>
    <w:rsid w:val="00151136"/>
    <w:rsid w:val="00153A7A"/>
    <w:rsid w:val="0017519C"/>
    <w:rsid w:val="001965E6"/>
    <w:rsid w:val="001D587A"/>
    <w:rsid w:val="001E3137"/>
    <w:rsid w:val="001F2BA7"/>
    <w:rsid w:val="0024351A"/>
    <w:rsid w:val="00247CC4"/>
    <w:rsid w:val="00261ADC"/>
    <w:rsid w:val="00265A23"/>
    <w:rsid w:val="00280036"/>
    <w:rsid w:val="00285A3B"/>
    <w:rsid w:val="002A1085"/>
    <w:rsid w:val="002A50A5"/>
    <w:rsid w:val="002B4AE7"/>
    <w:rsid w:val="002C2B0B"/>
    <w:rsid w:val="002C4BEB"/>
    <w:rsid w:val="002C4D20"/>
    <w:rsid w:val="002C65EC"/>
    <w:rsid w:val="002F682D"/>
    <w:rsid w:val="00320EAA"/>
    <w:rsid w:val="003228E6"/>
    <w:rsid w:val="00326B8C"/>
    <w:rsid w:val="00345BB5"/>
    <w:rsid w:val="00356B05"/>
    <w:rsid w:val="00356CAC"/>
    <w:rsid w:val="00373BAC"/>
    <w:rsid w:val="003B68A7"/>
    <w:rsid w:val="003C3520"/>
    <w:rsid w:val="003F503D"/>
    <w:rsid w:val="003F5D85"/>
    <w:rsid w:val="003F7662"/>
    <w:rsid w:val="004022E2"/>
    <w:rsid w:val="00403482"/>
    <w:rsid w:val="004035E7"/>
    <w:rsid w:val="00444151"/>
    <w:rsid w:val="00485CBE"/>
    <w:rsid w:val="00487C7D"/>
    <w:rsid w:val="00497BEE"/>
    <w:rsid w:val="004A1BCD"/>
    <w:rsid w:val="004A54C1"/>
    <w:rsid w:val="004D1225"/>
    <w:rsid w:val="0053133D"/>
    <w:rsid w:val="00532809"/>
    <w:rsid w:val="00566901"/>
    <w:rsid w:val="00566A42"/>
    <w:rsid w:val="005A7A9C"/>
    <w:rsid w:val="005B3A74"/>
    <w:rsid w:val="005C3598"/>
    <w:rsid w:val="005E0A32"/>
    <w:rsid w:val="00601736"/>
    <w:rsid w:val="00612B2D"/>
    <w:rsid w:val="00630835"/>
    <w:rsid w:val="00681338"/>
    <w:rsid w:val="006854D6"/>
    <w:rsid w:val="006958D8"/>
    <w:rsid w:val="006B2844"/>
    <w:rsid w:val="006D27D9"/>
    <w:rsid w:val="006F187F"/>
    <w:rsid w:val="007309A5"/>
    <w:rsid w:val="00733FB2"/>
    <w:rsid w:val="00740C98"/>
    <w:rsid w:val="00752CCC"/>
    <w:rsid w:val="007741C7"/>
    <w:rsid w:val="007774D5"/>
    <w:rsid w:val="00790340"/>
    <w:rsid w:val="007A2D0E"/>
    <w:rsid w:val="007A5A9C"/>
    <w:rsid w:val="007B62FA"/>
    <w:rsid w:val="007C61A5"/>
    <w:rsid w:val="007C6F94"/>
    <w:rsid w:val="007D63BF"/>
    <w:rsid w:val="007F68D1"/>
    <w:rsid w:val="00813EEA"/>
    <w:rsid w:val="008363B1"/>
    <w:rsid w:val="00844C43"/>
    <w:rsid w:val="00847468"/>
    <w:rsid w:val="00871257"/>
    <w:rsid w:val="008805DF"/>
    <w:rsid w:val="008E621A"/>
    <w:rsid w:val="008F31BF"/>
    <w:rsid w:val="008F654E"/>
    <w:rsid w:val="008F6F6B"/>
    <w:rsid w:val="00902649"/>
    <w:rsid w:val="009101E5"/>
    <w:rsid w:val="00910279"/>
    <w:rsid w:val="00910C64"/>
    <w:rsid w:val="00910EB7"/>
    <w:rsid w:val="00912500"/>
    <w:rsid w:val="00913D09"/>
    <w:rsid w:val="009264C8"/>
    <w:rsid w:val="00926CA7"/>
    <w:rsid w:val="00944CEF"/>
    <w:rsid w:val="00944E19"/>
    <w:rsid w:val="009464D3"/>
    <w:rsid w:val="00946E1E"/>
    <w:rsid w:val="0096128C"/>
    <w:rsid w:val="00965525"/>
    <w:rsid w:val="00971005"/>
    <w:rsid w:val="0097129B"/>
    <w:rsid w:val="00980332"/>
    <w:rsid w:val="00983BD7"/>
    <w:rsid w:val="00994BD3"/>
    <w:rsid w:val="009A4D8E"/>
    <w:rsid w:val="009A754E"/>
    <w:rsid w:val="009B0014"/>
    <w:rsid w:val="009D5268"/>
    <w:rsid w:val="009F5317"/>
    <w:rsid w:val="00A0143A"/>
    <w:rsid w:val="00A20FBA"/>
    <w:rsid w:val="00A24FCE"/>
    <w:rsid w:val="00A43819"/>
    <w:rsid w:val="00A61B38"/>
    <w:rsid w:val="00A625B6"/>
    <w:rsid w:val="00A70C30"/>
    <w:rsid w:val="00AA027B"/>
    <w:rsid w:val="00AB0CD5"/>
    <w:rsid w:val="00AC2925"/>
    <w:rsid w:val="00AD1B9B"/>
    <w:rsid w:val="00AD6447"/>
    <w:rsid w:val="00AE2C49"/>
    <w:rsid w:val="00AF3477"/>
    <w:rsid w:val="00AF6498"/>
    <w:rsid w:val="00B10AC8"/>
    <w:rsid w:val="00B128D9"/>
    <w:rsid w:val="00B40071"/>
    <w:rsid w:val="00B66556"/>
    <w:rsid w:val="00B67F12"/>
    <w:rsid w:val="00B77805"/>
    <w:rsid w:val="00B93AD0"/>
    <w:rsid w:val="00BB0E29"/>
    <w:rsid w:val="00BC0883"/>
    <w:rsid w:val="00BC5204"/>
    <w:rsid w:val="00BD0137"/>
    <w:rsid w:val="00BF0A5E"/>
    <w:rsid w:val="00BF1271"/>
    <w:rsid w:val="00BF65A6"/>
    <w:rsid w:val="00C00B10"/>
    <w:rsid w:val="00C26F7A"/>
    <w:rsid w:val="00C30BDD"/>
    <w:rsid w:val="00C36A5B"/>
    <w:rsid w:val="00C41478"/>
    <w:rsid w:val="00C47712"/>
    <w:rsid w:val="00C62E67"/>
    <w:rsid w:val="00C94D72"/>
    <w:rsid w:val="00CB2CBA"/>
    <w:rsid w:val="00CC4738"/>
    <w:rsid w:val="00CE153B"/>
    <w:rsid w:val="00CE5B10"/>
    <w:rsid w:val="00CE7D4B"/>
    <w:rsid w:val="00CF4E88"/>
    <w:rsid w:val="00CF5373"/>
    <w:rsid w:val="00D05109"/>
    <w:rsid w:val="00D17B4A"/>
    <w:rsid w:val="00D20B61"/>
    <w:rsid w:val="00D23FBE"/>
    <w:rsid w:val="00D33C03"/>
    <w:rsid w:val="00D34860"/>
    <w:rsid w:val="00D431B7"/>
    <w:rsid w:val="00D56681"/>
    <w:rsid w:val="00D835EE"/>
    <w:rsid w:val="00DB1BE5"/>
    <w:rsid w:val="00DB6EC0"/>
    <w:rsid w:val="00DD7F54"/>
    <w:rsid w:val="00DE5268"/>
    <w:rsid w:val="00E03C96"/>
    <w:rsid w:val="00E0622B"/>
    <w:rsid w:val="00E105A7"/>
    <w:rsid w:val="00E17401"/>
    <w:rsid w:val="00E2756D"/>
    <w:rsid w:val="00E30386"/>
    <w:rsid w:val="00E46E20"/>
    <w:rsid w:val="00E52FD4"/>
    <w:rsid w:val="00E74B38"/>
    <w:rsid w:val="00E84920"/>
    <w:rsid w:val="00EA0954"/>
    <w:rsid w:val="00EA6066"/>
    <w:rsid w:val="00EC5129"/>
    <w:rsid w:val="00EC644E"/>
    <w:rsid w:val="00EF1566"/>
    <w:rsid w:val="00F062AD"/>
    <w:rsid w:val="00F23A23"/>
    <w:rsid w:val="00F37492"/>
    <w:rsid w:val="00F42C39"/>
    <w:rsid w:val="00F45CC7"/>
    <w:rsid w:val="00F520EA"/>
    <w:rsid w:val="00F83A6A"/>
    <w:rsid w:val="00FA18DB"/>
    <w:rsid w:val="00FB66C4"/>
    <w:rsid w:val="00FC291B"/>
    <w:rsid w:val="00FD177A"/>
    <w:rsid w:val="00FD1928"/>
    <w:rsid w:val="00FE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C"/>
  </w:style>
  <w:style w:type="paragraph" w:styleId="1">
    <w:name w:val="heading 1"/>
    <w:basedOn w:val="a"/>
    <w:next w:val="a"/>
    <w:link w:val="11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24"/>
      <w:jc w:val="both"/>
      <w:outlineLvl w:val="0"/>
    </w:pPr>
    <w:rPr>
      <w:color w:val="000000"/>
      <w:spacing w:val="3"/>
      <w:sz w:val="24"/>
    </w:rPr>
  </w:style>
  <w:style w:type="paragraph" w:styleId="2">
    <w:name w:val="heading 2"/>
    <w:basedOn w:val="a"/>
    <w:next w:val="a"/>
    <w:link w:val="20"/>
    <w:uiPriority w:val="99"/>
    <w:qFormat/>
    <w:rsid w:val="00356CAC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1"/>
    </w:pPr>
    <w:rPr>
      <w:i/>
      <w:iCs/>
      <w:color w:val="FF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61AD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261ADC"/>
    <w:pPr>
      <w:tabs>
        <w:tab w:val="center" w:pos="4536"/>
        <w:tab w:val="right" w:pos="9072"/>
      </w:tabs>
    </w:pPr>
  </w:style>
  <w:style w:type="paragraph" w:styleId="a5">
    <w:name w:val="caption"/>
    <w:basedOn w:val="a"/>
    <w:next w:val="a"/>
    <w:qFormat/>
    <w:rsid w:val="00261ADC"/>
    <w:rPr>
      <w:sz w:val="32"/>
    </w:rPr>
  </w:style>
  <w:style w:type="paragraph" w:styleId="a6">
    <w:name w:val="Body Text Indent"/>
    <w:basedOn w:val="a"/>
    <w:link w:val="a7"/>
    <w:rsid w:val="00261ADC"/>
    <w:pPr>
      <w:ind w:firstLine="1134"/>
      <w:jc w:val="both"/>
    </w:pPr>
    <w:rPr>
      <w:sz w:val="32"/>
    </w:rPr>
  </w:style>
  <w:style w:type="paragraph" w:styleId="a8">
    <w:name w:val="Balloon Text"/>
    <w:basedOn w:val="a"/>
    <w:link w:val="a9"/>
    <w:rsid w:val="00E303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038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E30386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E30386"/>
    <w:rPr>
      <w:sz w:val="24"/>
      <w:szCs w:val="24"/>
    </w:rPr>
  </w:style>
  <w:style w:type="paragraph" w:styleId="ac">
    <w:name w:val="Title"/>
    <w:basedOn w:val="a"/>
    <w:link w:val="ad"/>
    <w:qFormat/>
    <w:rsid w:val="00E30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30386"/>
    <w:rPr>
      <w:rFonts w:ascii="Arial" w:hAnsi="Arial" w:cs="Arial"/>
      <w:b/>
      <w:bCs/>
      <w:kern w:val="28"/>
      <w:sz w:val="32"/>
      <w:szCs w:val="32"/>
    </w:rPr>
  </w:style>
  <w:style w:type="character" w:styleId="ae">
    <w:name w:val="Hyperlink"/>
    <w:basedOn w:val="a0"/>
    <w:unhideWhenUsed/>
    <w:rsid w:val="00D431B7"/>
    <w:rPr>
      <w:strike w:val="0"/>
      <w:dstrike w:val="0"/>
      <w:color w:val="105198"/>
      <w:u w:val="none"/>
      <w:effect w:val="none"/>
    </w:rPr>
  </w:style>
  <w:style w:type="paragraph" w:customStyle="1" w:styleId="21">
    <w:name w:val="Обычный2"/>
    <w:rsid w:val="00D431B7"/>
    <w:pPr>
      <w:suppressAutoHyphens/>
    </w:pPr>
    <w:rPr>
      <w:lang w:eastAsia="ar-SA"/>
    </w:rPr>
  </w:style>
  <w:style w:type="paragraph" w:styleId="af">
    <w:name w:val="List Paragraph"/>
    <w:basedOn w:val="a"/>
    <w:uiPriority w:val="34"/>
    <w:qFormat/>
    <w:rsid w:val="00D431B7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ConsPlusNormal">
    <w:name w:val="ConsPlusNormal"/>
    <w:rsid w:val="00CF4E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1965E6"/>
    <w:rPr>
      <w:sz w:val="32"/>
    </w:rPr>
  </w:style>
  <w:style w:type="character" w:customStyle="1" w:styleId="10">
    <w:name w:val="Заголовок 1 Знак"/>
    <w:basedOn w:val="a0"/>
    <w:link w:val="1"/>
    <w:rsid w:val="00356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56CAC"/>
    <w:rPr>
      <w:i/>
      <w:iCs/>
      <w:color w:val="FF00FF"/>
      <w:shd w:val="clear" w:color="auto" w:fill="FFFFFF"/>
    </w:rPr>
  </w:style>
  <w:style w:type="character" w:customStyle="1" w:styleId="11">
    <w:name w:val="Заголовок 1 Знак1"/>
    <w:link w:val="1"/>
    <w:locked/>
    <w:rsid w:val="00356CAC"/>
    <w:rPr>
      <w:color w:val="000000"/>
      <w:spacing w:val="3"/>
      <w:sz w:val="24"/>
      <w:shd w:val="clear" w:color="auto" w:fill="FFFFFF"/>
    </w:rPr>
  </w:style>
  <w:style w:type="paragraph" w:styleId="22">
    <w:name w:val="Body Text Indent 2"/>
    <w:basedOn w:val="a"/>
    <w:link w:val="23"/>
    <w:rsid w:val="00926CA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926CA7"/>
  </w:style>
  <w:style w:type="paragraph" w:customStyle="1" w:styleId="ConsPlusNonformat">
    <w:name w:val="ConsPlusNonformat"/>
    <w:rsid w:val="00B128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Body Text 2"/>
    <w:basedOn w:val="a"/>
    <w:link w:val="25"/>
    <w:rsid w:val="00B128D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128D9"/>
  </w:style>
  <w:style w:type="paragraph" w:styleId="3">
    <w:name w:val="Body Text 3"/>
    <w:basedOn w:val="a"/>
    <w:link w:val="30"/>
    <w:rsid w:val="00B128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128D9"/>
    <w:rPr>
      <w:sz w:val="16"/>
      <w:szCs w:val="16"/>
    </w:rPr>
  </w:style>
  <w:style w:type="table" w:styleId="af0">
    <w:name w:val="Table Grid"/>
    <w:basedOn w:val="a1"/>
    <w:uiPriority w:val="99"/>
    <w:rsid w:val="00B128D9"/>
    <w:pPr>
      <w:overflowPunct w:val="0"/>
      <w:autoSpaceDE w:val="0"/>
      <w:autoSpaceDN w:val="0"/>
      <w:adjustRightInd w:val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669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_kuigv@vlgd61.ru.%20&#1040;&#1076;&#1088;&#1077;&#1089;" TargetMode="External"/><Relationship Id="rId13" Type="http://schemas.openxmlformats.org/officeDocument/2006/relationships/hyperlink" Target="file:///D:\&#1059;&#1096;&#1072;&#1082;&#1086;&#1074;\&#1040;&#1091;&#1082;&#1094;&#1080;&#1086;&#1085;\2016\30.06.2016%20&#1087;&#1088;&#1072;&#1074;&#1086;%20&#1085;&#1090;&#1086;%20&#1082;&#1074;&#1072;&#1089;%20&#1087;&#1086;&#1074;&#1090;&#1086;&#1088;&#1085;&#1086;\&#1080;&#1079;&#1074;&#1077;&#1097;&#1077;&#1085;&#1080;&#1077;%2030.06.16%20&#1089;&#1072;&#1081;&#109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file:///D:\&#1059;&#1096;&#1072;&#1082;&#1086;&#1074;\&#1040;&#1091;&#1082;&#1094;&#1080;&#1086;&#1085;\2016\30.06.2016%20&#1087;&#1088;&#1072;&#1074;&#1086;%20&#1085;&#1090;&#1086;%20&#1082;&#1074;&#1072;&#1089;%20&#1087;&#1086;&#1074;&#1090;&#1086;&#1088;&#1085;&#1086;\&#1080;&#1079;&#1074;&#1077;&#1097;&#1077;&#1085;&#1080;&#1077;%2030.06.16%20&#1089;&#1072;&#1081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9;&#1096;&#1072;&#1082;&#1086;&#1074;\&#1040;&#1091;&#1082;&#1094;&#1080;&#1086;&#1085;\2016\30.06.2016%20&#1087;&#1088;&#1072;&#1074;&#1086;%20&#1085;&#1090;&#1086;%20&#1082;&#1074;&#1072;&#1089;%20&#1087;&#1086;&#1074;&#1090;&#1086;&#1088;&#1085;&#1086;\&#1080;&#1079;&#1074;&#1077;&#1097;&#1077;&#1085;&#1080;&#1077;%2030.06.16%20&#1089;&#1072;&#1081;&#1090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ui.volgodonskgoro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Письмо4</Template>
  <TotalTime>0</TotalTime>
  <Pages>6</Pages>
  <Words>3449</Words>
  <Characters>19664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Волгодонска</vt:lpstr>
    </vt:vector>
  </TitlesOfParts>
  <Company>КУИ г. Волгодонска</Company>
  <LinksUpToDate>false</LinksUpToDate>
  <CharactersWithSpaces>23067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Волгодонска</dc:title>
  <dc:creator>_____________________</dc:creator>
  <cp:lastModifiedBy>Ушаков</cp:lastModifiedBy>
  <cp:revision>2</cp:revision>
  <cp:lastPrinted>2016-05-27T07:10:00Z</cp:lastPrinted>
  <dcterms:created xsi:type="dcterms:W3CDTF">2016-05-31T12:29:00Z</dcterms:created>
  <dcterms:modified xsi:type="dcterms:W3CDTF">2016-05-31T12:29:00Z</dcterms:modified>
</cp:coreProperties>
</file>