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67" w:rsidRDefault="009F5E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5E67" w:rsidRDefault="009F5E67">
      <w:pPr>
        <w:pStyle w:val="ConsPlusTitle"/>
        <w:widowControl/>
        <w:jc w:val="center"/>
        <w:outlineLvl w:val="0"/>
      </w:pPr>
      <w:r>
        <w:t>ВОЛГОДОНСКАЯ ГОРОДСКАЯ ДУМА</w:t>
      </w:r>
    </w:p>
    <w:p w:rsidR="009F5E67" w:rsidRDefault="009F5E67">
      <w:pPr>
        <w:pStyle w:val="ConsPlusTitle"/>
        <w:widowControl/>
        <w:jc w:val="center"/>
      </w:pPr>
    </w:p>
    <w:p w:rsidR="009F5E67" w:rsidRDefault="009F5E67">
      <w:pPr>
        <w:pStyle w:val="ConsPlusTitle"/>
        <w:widowControl/>
        <w:jc w:val="center"/>
      </w:pPr>
      <w:r>
        <w:t>РЕШЕНИЕ</w:t>
      </w:r>
    </w:p>
    <w:p w:rsidR="009F5E67" w:rsidRDefault="009F5E67">
      <w:pPr>
        <w:pStyle w:val="ConsPlusTitle"/>
        <w:widowControl/>
        <w:jc w:val="center"/>
      </w:pPr>
      <w:r>
        <w:t>от 5 октября 2005 г. N 146</w:t>
      </w:r>
    </w:p>
    <w:p w:rsidR="009F5E67" w:rsidRDefault="009F5E67">
      <w:pPr>
        <w:pStyle w:val="ConsPlusTitle"/>
        <w:widowControl/>
        <w:jc w:val="center"/>
      </w:pPr>
    </w:p>
    <w:p w:rsidR="009F5E67" w:rsidRDefault="009F5E67">
      <w:pPr>
        <w:pStyle w:val="ConsPlusTitle"/>
        <w:widowControl/>
        <w:jc w:val="center"/>
      </w:pPr>
      <w:r>
        <w:t>ОБ УСТАНОВЛЕНИИ ЗЕМЕЛЬНОГО НАЛОГА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5E67" w:rsidRDefault="009F5E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Волгодонской городской Думы</w:t>
      </w:r>
      <w:proofErr w:type="gramEnd"/>
    </w:p>
    <w:p w:rsidR="009F5E67" w:rsidRDefault="009F5E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21.12.2005 </w:t>
      </w:r>
      <w:hyperlink r:id="rId4" w:history="1">
        <w:r>
          <w:rPr>
            <w:rFonts w:ascii="Calibri" w:hAnsi="Calibri" w:cs="Calibri"/>
            <w:color w:val="0000FF"/>
          </w:rPr>
          <w:t>N 198</w:t>
        </w:r>
      </w:hyperlink>
      <w:r>
        <w:rPr>
          <w:rFonts w:ascii="Calibri" w:hAnsi="Calibri" w:cs="Calibri"/>
        </w:rPr>
        <w:t xml:space="preserve">, от 15.11.2006 </w:t>
      </w:r>
      <w:hyperlink r:id="rId5" w:history="1">
        <w:r>
          <w:rPr>
            <w:rFonts w:ascii="Calibri" w:hAnsi="Calibri" w:cs="Calibri"/>
            <w:color w:val="0000FF"/>
          </w:rPr>
          <w:t>N 140</w:t>
        </w:r>
      </w:hyperlink>
      <w:r>
        <w:rPr>
          <w:rFonts w:ascii="Calibri" w:hAnsi="Calibri" w:cs="Calibri"/>
        </w:rPr>
        <w:t>,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03.10.2007 </w:t>
      </w:r>
      <w:hyperlink r:id="rId6" w:history="1">
        <w:r>
          <w:rPr>
            <w:rFonts w:ascii="Calibri" w:hAnsi="Calibri" w:cs="Calibri"/>
            <w:color w:val="0000FF"/>
          </w:rPr>
          <w:t>N 130</w:t>
        </w:r>
      </w:hyperlink>
      <w:r>
        <w:rPr>
          <w:rFonts w:ascii="Calibri" w:hAnsi="Calibri" w:cs="Calibri"/>
        </w:rPr>
        <w:t xml:space="preserve">, от 05.03.2008 </w:t>
      </w:r>
      <w:hyperlink r:id="rId7" w:history="1">
        <w:r>
          <w:rPr>
            <w:rFonts w:ascii="Calibri" w:hAnsi="Calibri" w:cs="Calibri"/>
            <w:color w:val="0000FF"/>
          </w:rPr>
          <w:t>N 26</w:t>
        </w:r>
      </w:hyperlink>
      <w:r>
        <w:rPr>
          <w:rFonts w:ascii="Calibri" w:hAnsi="Calibri" w:cs="Calibri"/>
        </w:rPr>
        <w:t>,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10.09.2008 </w:t>
      </w:r>
      <w:hyperlink r:id="rId8" w:history="1">
        <w:r>
          <w:rPr>
            <w:rFonts w:ascii="Calibri" w:hAnsi="Calibri" w:cs="Calibri"/>
            <w:color w:val="0000FF"/>
          </w:rPr>
          <w:t>N 121</w:t>
        </w:r>
      </w:hyperlink>
      <w:r>
        <w:rPr>
          <w:rFonts w:ascii="Calibri" w:hAnsi="Calibri" w:cs="Calibri"/>
        </w:rPr>
        <w:t xml:space="preserve">, от 26.11.2008 </w:t>
      </w:r>
      <w:hyperlink r:id="rId9" w:history="1">
        <w:r>
          <w:rPr>
            <w:rFonts w:ascii="Calibri" w:hAnsi="Calibri" w:cs="Calibri"/>
            <w:color w:val="0000FF"/>
          </w:rPr>
          <w:t>N 162</w:t>
        </w:r>
      </w:hyperlink>
      <w:r>
        <w:rPr>
          <w:rFonts w:ascii="Calibri" w:hAnsi="Calibri" w:cs="Calibri"/>
        </w:rPr>
        <w:t>,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04.02.2009 </w:t>
      </w:r>
      <w:hyperlink r:id="rId10" w:history="1">
        <w:r>
          <w:rPr>
            <w:rFonts w:ascii="Calibri" w:hAnsi="Calibri" w:cs="Calibri"/>
            <w:color w:val="0000FF"/>
          </w:rPr>
          <w:t>N 16</w:t>
        </w:r>
      </w:hyperlink>
      <w:r>
        <w:rPr>
          <w:rFonts w:ascii="Calibri" w:hAnsi="Calibri" w:cs="Calibri"/>
        </w:rPr>
        <w:t xml:space="preserve">, от 29.04.2009 </w:t>
      </w:r>
      <w:hyperlink r:id="rId11" w:history="1">
        <w:r>
          <w:rPr>
            <w:rFonts w:ascii="Calibri" w:hAnsi="Calibri" w:cs="Calibri"/>
            <w:color w:val="0000FF"/>
          </w:rPr>
          <w:t>N 56</w:t>
        </w:r>
      </w:hyperlink>
      <w:r>
        <w:rPr>
          <w:rFonts w:ascii="Calibri" w:hAnsi="Calibri" w:cs="Calibri"/>
        </w:rPr>
        <w:t>,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01.07.2009 </w:t>
      </w:r>
      <w:hyperlink r:id="rId12" w:history="1">
        <w:r>
          <w:rPr>
            <w:rFonts w:ascii="Calibri" w:hAnsi="Calibri" w:cs="Calibri"/>
            <w:color w:val="0000FF"/>
          </w:rPr>
          <w:t>N 94</w:t>
        </w:r>
      </w:hyperlink>
      <w:r>
        <w:rPr>
          <w:rFonts w:ascii="Calibri" w:hAnsi="Calibri" w:cs="Calibri"/>
        </w:rPr>
        <w:t xml:space="preserve">, от 09.09.2009 </w:t>
      </w:r>
      <w:hyperlink r:id="rId13" w:history="1">
        <w:r>
          <w:rPr>
            <w:rFonts w:ascii="Calibri" w:hAnsi="Calibri" w:cs="Calibri"/>
            <w:color w:val="0000FF"/>
          </w:rPr>
          <w:t>N 106</w:t>
        </w:r>
      </w:hyperlink>
      <w:r>
        <w:rPr>
          <w:rFonts w:ascii="Calibri" w:hAnsi="Calibri" w:cs="Calibri"/>
        </w:rPr>
        <w:t>,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25.11.2009 </w:t>
      </w:r>
      <w:hyperlink r:id="rId14" w:history="1">
        <w:r>
          <w:rPr>
            <w:rFonts w:ascii="Calibri" w:hAnsi="Calibri" w:cs="Calibri"/>
            <w:color w:val="0000FF"/>
          </w:rPr>
          <w:t>N 139</w:t>
        </w:r>
      </w:hyperlink>
      <w:r>
        <w:rPr>
          <w:rFonts w:ascii="Calibri" w:hAnsi="Calibri" w:cs="Calibri"/>
        </w:rPr>
        <w:t xml:space="preserve">, от 13.10.2010 </w:t>
      </w:r>
      <w:hyperlink r:id="rId15" w:history="1">
        <w:r>
          <w:rPr>
            <w:rFonts w:ascii="Calibri" w:hAnsi="Calibri" w:cs="Calibri"/>
            <w:color w:val="0000FF"/>
          </w:rPr>
          <w:t>N 126</w:t>
        </w:r>
      </w:hyperlink>
      <w:r>
        <w:rPr>
          <w:rFonts w:ascii="Calibri" w:hAnsi="Calibri" w:cs="Calibri"/>
        </w:rPr>
        <w:t>,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27.04.2011 </w:t>
      </w:r>
      <w:hyperlink r:id="rId16" w:history="1">
        <w:r>
          <w:rPr>
            <w:rFonts w:ascii="Calibri" w:hAnsi="Calibri" w:cs="Calibri"/>
            <w:color w:val="0000FF"/>
          </w:rPr>
          <w:t>N 36</w:t>
        </w:r>
      </w:hyperlink>
      <w:r>
        <w:rPr>
          <w:rFonts w:ascii="Calibri" w:hAnsi="Calibri" w:cs="Calibri"/>
        </w:rPr>
        <w:t xml:space="preserve">, от 22.06.2011 </w:t>
      </w:r>
      <w:hyperlink r:id="rId17" w:history="1">
        <w:r>
          <w:rPr>
            <w:rFonts w:ascii="Calibri" w:hAnsi="Calibri" w:cs="Calibri"/>
            <w:color w:val="0000FF"/>
          </w:rPr>
          <w:t>N 70</w:t>
        </w:r>
      </w:hyperlink>
      <w:r>
        <w:rPr>
          <w:rFonts w:ascii="Calibri" w:hAnsi="Calibri" w:cs="Calibri"/>
        </w:rPr>
        <w:t>,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13.07.2011 </w:t>
      </w:r>
      <w:hyperlink r:id="rId18" w:history="1">
        <w:r>
          <w:rPr>
            <w:rFonts w:ascii="Calibri" w:hAnsi="Calibri" w:cs="Calibri"/>
            <w:color w:val="0000FF"/>
          </w:rPr>
          <w:t>N 82</w:t>
        </w:r>
      </w:hyperlink>
      <w:r>
        <w:rPr>
          <w:rFonts w:ascii="Calibri" w:hAnsi="Calibri" w:cs="Calibri"/>
        </w:rPr>
        <w:t xml:space="preserve">, от 19.10.2011 </w:t>
      </w:r>
      <w:hyperlink r:id="rId19" w:history="1">
        <w:r>
          <w:rPr>
            <w:rFonts w:ascii="Calibri" w:hAnsi="Calibri" w:cs="Calibri"/>
            <w:color w:val="0000FF"/>
          </w:rPr>
          <w:t>N 114</w:t>
        </w:r>
      </w:hyperlink>
      <w:r>
        <w:rPr>
          <w:rFonts w:ascii="Calibri" w:hAnsi="Calibri" w:cs="Calibri"/>
        </w:rPr>
        <w:t>,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16.11.2011 </w:t>
      </w:r>
      <w:hyperlink r:id="rId20" w:history="1">
        <w:r>
          <w:rPr>
            <w:rFonts w:ascii="Calibri" w:hAnsi="Calibri" w:cs="Calibri"/>
            <w:color w:val="0000FF"/>
          </w:rPr>
          <w:t>N 124</w:t>
        </w:r>
      </w:hyperlink>
      <w:r>
        <w:rPr>
          <w:rFonts w:ascii="Calibri" w:hAnsi="Calibri" w:cs="Calibri"/>
        </w:rPr>
        <w:t>)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E67" w:rsidRDefault="009F5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Налоговым </w:t>
      </w:r>
      <w:hyperlink r:id="rId2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(в редакции Федерального закона от 29 ноября 2004 года N 141-ФЗ "О внесении изменений в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Федерации") Волгодонская городская Дума решила:</w:t>
      </w:r>
      <w:proofErr w:type="gramEnd"/>
    </w:p>
    <w:p w:rsidR="009F5E67" w:rsidRDefault="009F5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на территории города Волгодонска земельный налог, порядок и сроки уплаты налога на земли, находящиеся в пределах границ города Волгодонска.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города Волгодонска.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Объектом налогообложения признаются земельные участки, расположенные в пределах территории города Волгодонска.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Установить, что налоговая база определяется как кадастровая стоимость земельных участков, признаваемых объектом налогообложения в соответствии со </w:t>
      </w:r>
      <w:hyperlink r:id="rId22" w:history="1">
        <w:r>
          <w:rPr>
            <w:rFonts w:ascii="Calibri" w:hAnsi="Calibri" w:cs="Calibri"/>
            <w:color w:val="0000FF"/>
          </w:rPr>
          <w:t>статьей 389</w:t>
        </w:r>
      </w:hyperlink>
      <w:r>
        <w:rPr>
          <w:rFonts w:ascii="Calibri" w:hAnsi="Calibri" w:cs="Calibri"/>
        </w:rPr>
        <w:t xml:space="preserve"> Налогового кодекса Российской Федерации, и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Установить налоговые </w:t>
      </w:r>
      <w:hyperlink r:id="rId23" w:history="1">
        <w:r>
          <w:rPr>
            <w:rFonts w:ascii="Calibri" w:hAnsi="Calibri" w:cs="Calibri"/>
            <w:color w:val="0000FF"/>
          </w:rPr>
          <w:t>ставки</w:t>
        </w:r>
      </w:hyperlink>
      <w:r>
        <w:rPr>
          <w:rFonts w:ascii="Calibri" w:hAnsi="Calibri" w:cs="Calibri"/>
        </w:rPr>
        <w:t xml:space="preserve"> по видам разрешенного использования земельных участков (приложение).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 в ред. </w:t>
      </w:r>
      <w:hyperlink r:id="rId2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Волгодонской городской Думы от 26.11.2008 N 162)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Освободить от уплаты земельного налога: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утрачивает силу с 1 января 2012 года. - </w:t>
      </w:r>
      <w:hyperlink r:id="rId25" w:history="1">
        <w:proofErr w:type="gramStart"/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Волгодонской городской Думы от 16.11.2011 N 124;</w:t>
      </w:r>
      <w:proofErr w:type="gramEnd"/>
    </w:p>
    <w:p w:rsidR="009F5E67" w:rsidRDefault="009F5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1.1) организации - в отношении земельных участков, предоставленных для строительства, в рамках реализации инвестиционного проекта с объемом капитальных вложений 300 млн. рублей и более, на период нормативной продолжительности строительства, но не более чем на 5 лет;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6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Волгодонской городской Думы от 22.06.2011 N 70)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Героев Советского Союза, Героев Российской Федерации, Героев Социалистического Труда, полных кавалеров орденов Славы, Трудовой Славы, "За службу Родине в Вооруженных Силах СССР";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инвалидов, имеющих I и II группу инвалидности;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3 в ред. </w:t>
      </w:r>
      <w:hyperlink r:id="rId2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Волгодонской городской Думы от 19.10.2011 N 114)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инвалидов с детства;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ветеранов и инвалидов Великой Отечественной войны, а также ветеранов и инвалидов боевых действий;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6) физических лиц, имеющих право на получение социальной поддержки в соответствии с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</w:t>
      </w:r>
      <w:proofErr w:type="gramEnd"/>
      <w:r>
        <w:rPr>
          <w:rFonts w:ascii="Calibri" w:hAnsi="Calibri" w:cs="Calibri"/>
        </w:rPr>
        <w:t xml:space="preserve"> на производственном объединении "Маяк" и сбросов радиоактивных отходов в реку Теча" и в соответствии с Федеральным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пенсионеров, получающих пенсии, назначаемые в порядке, установленном пенсионным законодательством Российской Федерации, в размере 50% от начисленной суммы налога за земельный участок (долю), на котором расположен индивидуальный жилой дом (многоквартирный жилой дом) и в котором налогоплательщик имеет постоянную регистрацию (прописку) в установленном законодательством порядке;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Волгодонской городской Думы от 19.10.2011 N 114)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утратил силу. - </w:t>
      </w:r>
      <w:hyperlink r:id="rId32" w:history="1">
        <w:proofErr w:type="gramStart"/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Волгодонской городской Думы от 13.10.2010 N 126;</w:t>
      </w:r>
      <w:proofErr w:type="gramEnd"/>
    </w:p>
    <w:p w:rsidR="009F5E67" w:rsidRDefault="009F5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гаражные, гаражно-строительные, лодочные, садоводческие и огороднические товарищества и кооперативы, являющиеся налогоплательщиками земельного налога, в отношении земельных участков, используемых категориями граждан, перечисленных в </w:t>
      </w:r>
      <w:hyperlink r:id="rId33" w:history="1">
        <w:r>
          <w:rPr>
            <w:rFonts w:ascii="Calibri" w:hAnsi="Calibri" w:cs="Calibri"/>
            <w:color w:val="0000FF"/>
          </w:rPr>
          <w:t>подпунктах 2</w:t>
        </w:r>
      </w:hyperlink>
      <w:r>
        <w:rPr>
          <w:rFonts w:ascii="Calibri" w:hAnsi="Calibri" w:cs="Calibri"/>
        </w:rPr>
        <w:t xml:space="preserve">, </w:t>
      </w:r>
      <w:hyperlink r:id="rId34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r:id="rId35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r:id="rId36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r:id="rId37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r:id="rId38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r:id="rId39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Категории налогоплательщиков, указанные в </w:t>
      </w:r>
      <w:hyperlink r:id="rId40" w:history="1">
        <w:r>
          <w:rPr>
            <w:rFonts w:ascii="Calibri" w:hAnsi="Calibri" w:cs="Calibri"/>
            <w:color w:val="0000FF"/>
          </w:rPr>
          <w:t>подпунктах 2</w:t>
        </w:r>
      </w:hyperlink>
      <w:r>
        <w:rPr>
          <w:rFonts w:ascii="Calibri" w:hAnsi="Calibri" w:cs="Calibri"/>
        </w:rPr>
        <w:t xml:space="preserve">, </w:t>
      </w:r>
      <w:hyperlink r:id="rId41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r:id="rId42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r:id="rId43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r:id="rId44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r:id="rId45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r:id="rId46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настоящего пункта, освобождаются от уплаты земельного налога за земельные участки, занятые жилищным фондом, индивидуальными и кооперативными гаражами, предоставляемые для жилищного строительства, ведения личного подсобного хозяйства, садоводства, огородничества или животноводства, в случае, если указанные земельные участки не используются для ведения предпринимательской деятельности.</w:t>
      </w:r>
      <w:proofErr w:type="gramEnd"/>
    </w:p>
    <w:p w:rsidR="009F5E67" w:rsidRDefault="009F5E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4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Волгодонской городской Думы от 25.11.2009 N 139)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Налогоплательщики - физические лица, не являющиеся индивидуальными предпринимателями, уплачивают налог на основании налогового уведомления, направленного налоговым органом, по сроку уплаты 1 ноября года, следующего за истекшим налоговым периодом.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7 в ред. </w:t>
      </w:r>
      <w:hyperlink r:id="rId48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Волгодонской городской Думы от 13.10.2010 N 126)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Налогоплательщики - организации и физические лица, являющиеся индивидуальными предпринимателями, по истечении первого, второго и третьего кварталов текущего налогового периода производят исчисление авансовых платежей по налогу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Уплата авансовых платежей по налогу производится не позднее 5 мая, 1 августа, 1 ноября текущего налогового периода.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Разница между суммой налога, начисленной в соответствии со </w:t>
      </w:r>
      <w:hyperlink r:id="rId49" w:history="1">
        <w:r>
          <w:rPr>
            <w:rFonts w:ascii="Calibri" w:hAnsi="Calibri" w:cs="Calibri"/>
            <w:color w:val="0000FF"/>
          </w:rPr>
          <w:t>статьей 396</w:t>
        </w:r>
      </w:hyperlink>
      <w:r>
        <w:rPr>
          <w:rFonts w:ascii="Calibri" w:hAnsi="Calibri" w:cs="Calibri"/>
        </w:rPr>
        <w:t xml:space="preserve"> Налогового кодекса Российской Федерации и </w:t>
      </w:r>
      <w:hyperlink r:id="rId50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решения, подлежащей уплате по итогам налогового периода, и суммами авансовых платежей по налогу, уплаченными в течение налогового периода, подлежит уплате не позднее 1 февраля года, следующего за налоговым периодом.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8 в ред. </w:t>
      </w:r>
      <w:hyperlink r:id="rId51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Волгодонской городской Думы от 25.11.2009 N 139)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При изменении вида разрешенного использования земельного участка земельный налог начисляется в соответствии с новым видом разрешенного использования </w:t>
      </w:r>
      <w:proofErr w:type="gramStart"/>
      <w:r>
        <w:rPr>
          <w:rFonts w:ascii="Calibri" w:hAnsi="Calibri" w:cs="Calibri"/>
        </w:rPr>
        <w:t>с даты внесения</w:t>
      </w:r>
      <w:proofErr w:type="gramEnd"/>
      <w:r>
        <w:rPr>
          <w:rFonts w:ascii="Calibri" w:hAnsi="Calibri" w:cs="Calibri"/>
        </w:rPr>
        <w:t xml:space="preserve"> изменения в документы государственного кадастра недвижимости.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9 в ред. </w:t>
      </w:r>
      <w:hyperlink r:id="rId5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Волгодонской городской Думы от 25.11.2009 N 139)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Налогоплательщики, имеющие право на налоговые льготы в соответствии со </w:t>
      </w:r>
      <w:hyperlink r:id="rId53" w:history="1">
        <w:r>
          <w:rPr>
            <w:rFonts w:ascii="Calibri" w:hAnsi="Calibri" w:cs="Calibri"/>
            <w:color w:val="0000FF"/>
          </w:rPr>
          <w:t>статьей 395</w:t>
        </w:r>
      </w:hyperlink>
      <w:r>
        <w:rPr>
          <w:rFonts w:ascii="Calibri" w:hAnsi="Calibri" w:cs="Calibri"/>
        </w:rPr>
        <w:t xml:space="preserve"> Налогового кодекса Российской Федерации и предусмотренные в </w:t>
      </w:r>
      <w:hyperlink r:id="rId54" w:history="1">
        <w:r>
          <w:rPr>
            <w:rFonts w:ascii="Calibri" w:hAnsi="Calibri" w:cs="Calibri"/>
            <w:color w:val="0000FF"/>
          </w:rPr>
          <w:t>подпунктах 2</w:t>
        </w:r>
      </w:hyperlink>
      <w:r>
        <w:rPr>
          <w:rFonts w:ascii="Calibri" w:hAnsi="Calibri" w:cs="Calibri"/>
        </w:rPr>
        <w:t xml:space="preserve">, </w:t>
      </w:r>
      <w:hyperlink r:id="rId55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r:id="rId56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r:id="rId57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r:id="rId58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r:id="rId59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r:id="rId60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, </w:t>
      </w:r>
      <w:hyperlink r:id="rId61" w:history="1">
        <w:r>
          <w:rPr>
            <w:rFonts w:ascii="Calibri" w:hAnsi="Calibri" w:cs="Calibri"/>
            <w:color w:val="0000FF"/>
          </w:rPr>
          <w:t>9 пункта 6</w:t>
        </w:r>
      </w:hyperlink>
      <w:r>
        <w:rPr>
          <w:rFonts w:ascii="Calibri" w:hAnsi="Calibri" w:cs="Calibri"/>
        </w:rPr>
        <w:t xml:space="preserve"> настоящего решения, должны представить документы, подтверждающие такое право, в налоговые органы.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решений Волгодонской городской Думы от 25.11.2009 </w:t>
      </w:r>
      <w:hyperlink r:id="rId62" w:history="1">
        <w:r>
          <w:rPr>
            <w:rFonts w:ascii="Calibri" w:hAnsi="Calibri" w:cs="Calibri"/>
            <w:color w:val="0000FF"/>
          </w:rPr>
          <w:t>N 139</w:t>
        </w:r>
      </w:hyperlink>
      <w:r>
        <w:rPr>
          <w:rFonts w:ascii="Calibri" w:hAnsi="Calibri" w:cs="Calibri"/>
        </w:rPr>
        <w:t xml:space="preserve">, от 13.10.2010 </w:t>
      </w:r>
      <w:hyperlink r:id="rId63" w:history="1">
        <w:r>
          <w:rPr>
            <w:rFonts w:ascii="Calibri" w:hAnsi="Calibri" w:cs="Calibri"/>
            <w:color w:val="0000FF"/>
          </w:rPr>
          <w:t>N 126</w:t>
        </w:r>
      </w:hyperlink>
      <w:r>
        <w:rPr>
          <w:rFonts w:ascii="Calibri" w:hAnsi="Calibri" w:cs="Calibri"/>
        </w:rPr>
        <w:t>)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Комитету по управлению имуществом города Волгодонска (Е.В. Ерохин) представлять до 1 февраля года, являющегося налоговым периодом, в Межрайонную инспекцию Федеральной налоговой службы России N 4 по Ростовской области сведения, необходимые для определения налоговой базы для каждого налогоплательщика, по состоянию на 1 января года, являющегося налоговым периодом.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11 в ред. </w:t>
      </w:r>
      <w:hyperlink r:id="rId6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Волгодонской городской Думы от 25.11.2009 N 139)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Настоящее решение вступает в силу с 1 января 2006 года, но не ранее одного месяца со дня его официального опубликования.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решения возложить на постоянную комиссию по бюджету, налогам, сборам, экономическому развитию, инвестициям и управлению муниципальной собственностью (Плоцкер М.Л.), заместителя главы администрации города по экономике и финансам Тена М.Г. и председателя Комитета по управлению имуществом города Нетуту А.В.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E67" w:rsidRDefault="009F5E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городской Думы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О.М.СТРУКОВ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Проект вносит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администрация города Волгодонска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E67" w:rsidRDefault="009F5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E67" w:rsidRDefault="009F5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E67" w:rsidRDefault="009F5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E67" w:rsidRDefault="009F5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E67" w:rsidRDefault="009F5E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Волгодонской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городской Думы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05.10.2005 N 146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5E67" w:rsidRDefault="009F5E67">
      <w:pPr>
        <w:pStyle w:val="ConsPlusTitle"/>
        <w:widowControl/>
        <w:jc w:val="center"/>
      </w:pPr>
      <w:r>
        <w:t>НАЛОГОВЫЕ СТАВКИ ПО ВИДАМ РАЗРЕШЕННОГО ИСПОЛЬЗОВАНИЯ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5E67" w:rsidRDefault="009F5E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(введено </w:t>
      </w:r>
      <w:hyperlink r:id="rId65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Волгодонской городской Думы</w:t>
      </w:r>
      <w:proofErr w:type="gramEnd"/>
    </w:p>
    <w:p w:rsidR="009F5E67" w:rsidRDefault="009F5E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26.11.2008 N 162,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ред. решений Волгодонской городской Думы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25.11.2009 </w:t>
      </w:r>
      <w:hyperlink r:id="rId66" w:history="1">
        <w:r>
          <w:rPr>
            <w:rFonts w:ascii="Calibri" w:hAnsi="Calibri" w:cs="Calibri"/>
            <w:color w:val="0000FF"/>
          </w:rPr>
          <w:t>N 139</w:t>
        </w:r>
      </w:hyperlink>
      <w:r>
        <w:rPr>
          <w:rFonts w:ascii="Calibri" w:hAnsi="Calibri" w:cs="Calibri"/>
        </w:rPr>
        <w:t xml:space="preserve">, от 13.10.2010 </w:t>
      </w:r>
      <w:hyperlink r:id="rId67" w:history="1">
        <w:r>
          <w:rPr>
            <w:rFonts w:ascii="Calibri" w:hAnsi="Calibri" w:cs="Calibri"/>
            <w:color w:val="0000FF"/>
          </w:rPr>
          <w:t>N 126</w:t>
        </w:r>
      </w:hyperlink>
      <w:r>
        <w:rPr>
          <w:rFonts w:ascii="Calibri" w:hAnsi="Calibri" w:cs="Calibri"/>
        </w:rPr>
        <w:t>,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27.04.2011 </w:t>
      </w:r>
      <w:hyperlink r:id="rId68" w:history="1">
        <w:r>
          <w:rPr>
            <w:rFonts w:ascii="Calibri" w:hAnsi="Calibri" w:cs="Calibri"/>
            <w:color w:val="0000FF"/>
          </w:rPr>
          <w:t>N 36</w:t>
        </w:r>
      </w:hyperlink>
      <w:r>
        <w:rPr>
          <w:rFonts w:ascii="Calibri" w:hAnsi="Calibri" w:cs="Calibri"/>
        </w:rPr>
        <w:t xml:space="preserve">, от 19.10.2011 </w:t>
      </w:r>
      <w:hyperlink r:id="rId69" w:history="1">
        <w:r>
          <w:rPr>
            <w:rFonts w:ascii="Calibri" w:hAnsi="Calibri" w:cs="Calibri"/>
            <w:color w:val="0000FF"/>
          </w:rPr>
          <w:t>N 114</w:t>
        </w:r>
      </w:hyperlink>
      <w:r>
        <w:rPr>
          <w:rFonts w:ascii="Calibri" w:hAnsi="Calibri" w:cs="Calibri"/>
        </w:rPr>
        <w:t>,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16.11.2011 </w:t>
      </w:r>
      <w:hyperlink r:id="rId70" w:history="1">
        <w:r>
          <w:rPr>
            <w:rFonts w:ascii="Calibri" w:hAnsi="Calibri" w:cs="Calibri"/>
            <w:color w:val="0000FF"/>
          </w:rPr>
          <w:t>N 124</w:t>
        </w:r>
      </w:hyperlink>
      <w:r>
        <w:rPr>
          <w:rFonts w:ascii="Calibri" w:hAnsi="Calibri" w:cs="Calibri"/>
        </w:rPr>
        <w:t>)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5E67" w:rsidRDefault="009F5E67">
      <w:pPr>
        <w:pStyle w:val="ConsPlusNonformat"/>
        <w:widowControl/>
        <w:jc w:val="both"/>
      </w:pPr>
      <w:r>
        <w:t>┌─────┬───────────────────────┬─────┬──────────────────────────┬─────────┐</w:t>
      </w:r>
    </w:p>
    <w:p w:rsidR="009F5E67" w:rsidRDefault="009F5E67">
      <w:pPr>
        <w:pStyle w:val="ConsPlusNonformat"/>
        <w:widowControl/>
        <w:jc w:val="both"/>
      </w:pPr>
      <w:r>
        <w:t>│Пункт│   Наименование вида</w:t>
      </w:r>
      <w:proofErr w:type="gramStart"/>
      <w:r>
        <w:t xml:space="preserve">   │П</w:t>
      </w:r>
      <w:proofErr w:type="gramEnd"/>
      <w:r>
        <w:t>од- │       Состав вида        │Ставка   │</w:t>
      </w:r>
    </w:p>
    <w:p w:rsidR="009F5E67" w:rsidRDefault="009F5E67">
      <w:pPr>
        <w:pStyle w:val="ConsPlusNonformat"/>
        <w:widowControl/>
        <w:jc w:val="both"/>
      </w:pPr>
      <w:r>
        <w:t xml:space="preserve">│     │     разрешенного      │пункт│       разрешенного       │налога </w:t>
      </w:r>
      <w:proofErr w:type="gramStart"/>
      <w:r>
        <w:t>в</w:t>
      </w:r>
      <w:proofErr w:type="gramEnd"/>
      <w:r>
        <w:t xml:space="preserve"> │</w:t>
      </w:r>
    </w:p>
    <w:p w:rsidR="009F5E67" w:rsidRDefault="009F5E67">
      <w:pPr>
        <w:pStyle w:val="ConsPlusNonformat"/>
        <w:widowControl/>
        <w:jc w:val="both"/>
      </w:pPr>
      <w:r>
        <w:t xml:space="preserve">│     │     использования     │     │      </w:t>
      </w:r>
      <w:proofErr w:type="gramStart"/>
      <w:r>
        <w:t>использования</w:t>
      </w:r>
      <w:proofErr w:type="gramEnd"/>
      <w:r>
        <w:t xml:space="preserve">       │процентах│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                          │от када-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                          │стровой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                          │стоимости│</w:t>
      </w:r>
    </w:p>
    <w:p w:rsidR="009F5E67" w:rsidRDefault="009F5E67">
      <w:pPr>
        <w:pStyle w:val="ConsPlusNonformat"/>
        <w:widowControl/>
        <w:jc w:val="both"/>
      </w:pPr>
      <w:r>
        <w:t>├─────┼───────────────────────┼─────┼──────────────────────────┼─────────┤</w:t>
      </w:r>
    </w:p>
    <w:p w:rsidR="009F5E67" w:rsidRDefault="009F5E67">
      <w:pPr>
        <w:pStyle w:val="ConsPlusNonformat"/>
        <w:widowControl/>
        <w:jc w:val="both"/>
      </w:pPr>
      <w:r>
        <w:t>│  1  │Земельные участки,     │ 1.1 │Земельные участки, предна-│  0,15   │</w:t>
      </w:r>
    </w:p>
    <w:p w:rsidR="009F5E67" w:rsidRDefault="009F5E67">
      <w:pPr>
        <w:pStyle w:val="ConsPlusNonformat"/>
        <w:widowControl/>
        <w:jc w:val="both"/>
      </w:pPr>
      <w:proofErr w:type="gramStart"/>
      <w:r>
        <w:t>│     │предназначенные для    │     │значенные для размещения  │         │</w:t>
      </w:r>
      <w:proofErr w:type="gramEnd"/>
    </w:p>
    <w:p w:rsidR="009F5E67" w:rsidRDefault="009F5E67">
      <w:pPr>
        <w:pStyle w:val="ConsPlusNonformat"/>
        <w:widowControl/>
        <w:jc w:val="both"/>
      </w:pPr>
      <w:r>
        <w:t>│     │размещения домов мног</w:t>
      </w:r>
      <w:proofErr w:type="gramStart"/>
      <w:r>
        <w:t>о-</w:t>
      </w:r>
      <w:proofErr w:type="gramEnd"/>
      <w:r>
        <w:t>│     │малоэтажных жилых домов с │         │</w:t>
      </w:r>
    </w:p>
    <w:p w:rsidR="009F5E67" w:rsidRDefault="009F5E67">
      <w:pPr>
        <w:pStyle w:val="ConsPlusNonformat"/>
        <w:widowControl/>
        <w:jc w:val="both"/>
      </w:pPr>
      <w:r>
        <w:t xml:space="preserve">│     │этажной жилой застройки│     │приквартирными </w:t>
      </w:r>
      <w:proofErr w:type="gramStart"/>
      <w:r>
        <w:t>земельными</w:t>
      </w:r>
      <w:proofErr w:type="gramEnd"/>
      <w:r>
        <w:t xml:space="preserve"> │ 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│участками                 │         │</w:t>
      </w:r>
    </w:p>
    <w:p w:rsidR="009F5E67" w:rsidRDefault="009F5E67">
      <w:pPr>
        <w:pStyle w:val="ConsPlusNonformat"/>
        <w:widowControl/>
        <w:jc w:val="both"/>
      </w:pPr>
      <w:r>
        <w:lastRenderedPageBreak/>
        <w:t xml:space="preserve">│(в ред. </w:t>
      </w:r>
      <w:hyperlink r:id="rId71" w:history="1">
        <w:r>
          <w:rPr>
            <w:color w:val="0000FF"/>
          </w:rPr>
          <w:t>решения</w:t>
        </w:r>
      </w:hyperlink>
      <w:r>
        <w:t xml:space="preserve"> Волгодонской городской Думы от 13.10.2010 N 126)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├─────┼──────────────────────────┼─────────┤</w:t>
      </w:r>
    </w:p>
    <w:p w:rsidR="009F5E67" w:rsidRDefault="009F5E67">
      <w:pPr>
        <w:pStyle w:val="ConsPlusNonformat"/>
        <w:widowControl/>
        <w:jc w:val="both"/>
      </w:pPr>
      <w:r>
        <w:t>│     │                       │ 1.2 │Земельные участки, предна-│  0,075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│значенные для размещения  │ 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│многоэтажных жилых домов  │         │</w:t>
      </w:r>
    </w:p>
    <w:p w:rsidR="009F5E67" w:rsidRDefault="009F5E67">
      <w:pPr>
        <w:pStyle w:val="ConsPlusNonformat"/>
        <w:widowControl/>
        <w:jc w:val="both"/>
      </w:pPr>
      <w:proofErr w:type="gramStart"/>
      <w:r>
        <w:t>│     │                       │     │(доля в праве на земельный│         │</w:t>
      </w:r>
      <w:proofErr w:type="gramEnd"/>
    </w:p>
    <w:p w:rsidR="009F5E67" w:rsidRDefault="009F5E67">
      <w:pPr>
        <w:pStyle w:val="ConsPlusNonformat"/>
        <w:widowControl/>
        <w:jc w:val="both"/>
      </w:pPr>
      <w:r>
        <w:t xml:space="preserve">│     │                       │     │участок, приходящийся </w:t>
      </w:r>
      <w:proofErr w:type="gramStart"/>
      <w:r>
        <w:t>на</w:t>
      </w:r>
      <w:proofErr w:type="gramEnd"/>
      <w:r>
        <w:t xml:space="preserve">  │ 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│объект, относящийся к жи- │ 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│лому фонду)               │         │</w:t>
      </w:r>
    </w:p>
    <w:p w:rsidR="009F5E67" w:rsidRDefault="009F5E67">
      <w:pPr>
        <w:pStyle w:val="ConsPlusNonformat"/>
        <w:widowControl/>
        <w:jc w:val="both"/>
      </w:pPr>
      <w:proofErr w:type="gramStart"/>
      <w:r>
        <w:t xml:space="preserve">│(в ред. решений Волгодонской городской Думы от 13.10.2010 </w:t>
      </w:r>
      <w:hyperlink r:id="rId72" w:history="1">
        <w:r>
          <w:rPr>
            <w:color w:val="0000FF"/>
          </w:rPr>
          <w:t>N 126</w:t>
        </w:r>
      </w:hyperlink>
      <w:r>
        <w:t>,        │</w:t>
      </w:r>
      <w:proofErr w:type="gramEnd"/>
    </w:p>
    <w:p w:rsidR="009F5E67" w:rsidRDefault="009F5E67">
      <w:pPr>
        <w:pStyle w:val="ConsPlusNonformat"/>
        <w:widowControl/>
        <w:jc w:val="both"/>
      </w:pPr>
      <w:r>
        <w:t xml:space="preserve">│от 19.10.2011 </w:t>
      </w:r>
      <w:hyperlink r:id="rId73" w:history="1">
        <w:r>
          <w:rPr>
            <w:color w:val="0000FF"/>
          </w:rPr>
          <w:t>N 114</w:t>
        </w:r>
      </w:hyperlink>
      <w:r>
        <w:t>)               │                          │ 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├─────┼──────────────────────────┼─────────┤</w:t>
      </w:r>
    </w:p>
    <w:p w:rsidR="009F5E67" w:rsidRDefault="009F5E67">
      <w:pPr>
        <w:pStyle w:val="ConsPlusNonformat"/>
        <w:widowControl/>
        <w:jc w:val="both"/>
      </w:pPr>
      <w:r>
        <w:t>│     │                       │ 1.3 │Земельные участки, предна-│   1,5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│значенные для размещения  │ 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│многоэтажных жилых домов  │         │</w:t>
      </w:r>
    </w:p>
    <w:p w:rsidR="009F5E67" w:rsidRDefault="009F5E67">
      <w:pPr>
        <w:pStyle w:val="ConsPlusNonformat"/>
        <w:widowControl/>
        <w:jc w:val="both"/>
      </w:pPr>
      <w:proofErr w:type="gramStart"/>
      <w:r>
        <w:t>│     │                       │     │(доля в праве на земельный│         │</w:t>
      </w:r>
      <w:proofErr w:type="gramEnd"/>
    </w:p>
    <w:p w:rsidR="009F5E67" w:rsidRDefault="009F5E67">
      <w:pPr>
        <w:pStyle w:val="ConsPlusNonformat"/>
        <w:widowControl/>
        <w:jc w:val="both"/>
      </w:pPr>
      <w:r>
        <w:t xml:space="preserve">│     │                       │     │участок, приходящийся </w:t>
      </w:r>
      <w:proofErr w:type="gramStart"/>
      <w:r>
        <w:t>на</w:t>
      </w:r>
      <w:proofErr w:type="gramEnd"/>
      <w:r>
        <w:t xml:space="preserve">  │         │</w:t>
      </w:r>
    </w:p>
    <w:p w:rsidR="009F5E67" w:rsidRDefault="009F5E67">
      <w:pPr>
        <w:pStyle w:val="ConsPlusNonformat"/>
        <w:widowControl/>
        <w:jc w:val="both"/>
      </w:pPr>
      <w:r>
        <w:t xml:space="preserve">│     │                       │     │объект, не относящийся </w:t>
      </w:r>
      <w:proofErr w:type="gramStart"/>
      <w:r>
        <w:t>к</w:t>
      </w:r>
      <w:proofErr w:type="gramEnd"/>
      <w:r>
        <w:t xml:space="preserve">  │ 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│жилому фонду)             │         │</w:t>
      </w:r>
    </w:p>
    <w:p w:rsidR="009F5E67" w:rsidRDefault="009F5E67">
      <w:pPr>
        <w:pStyle w:val="ConsPlusNonformat"/>
        <w:widowControl/>
        <w:jc w:val="both"/>
      </w:pPr>
      <w:r>
        <w:t>├─────┼───────────────────────┼─────┼──────────────────────────┼─────────┤</w:t>
      </w:r>
    </w:p>
    <w:p w:rsidR="009F5E67" w:rsidRDefault="009F5E67">
      <w:pPr>
        <w:pStyle w:val="ConsPlusNonformat"/>
        <w:widowControl/>
        <w:jc w:val="both"/>
      </w:pPr>
      <w:r>
        <w:t xml:space="preserve">│  2  │Земельные участки,     │ 2.1 │Земельные участки </w:t>
      </w:r>
      <w:proofErr w:type="gramStart"/>
      <w:r>
        <w:t>для</w:t>
      </w:r>
      <w:proofErr w:type="gramEnd"/>
      <w:r>
        <w:t xml:space="preserve"> раз-│  0,15   │</w:t>
      </w:r>
    </w:p>
    <w:p w:rsidR="009F5E67" w:rsidRDefault="009F5E67">
      <w:pPr>
        <w:pStyle w:val="ConsPlusNonformat"/>
        <w:widowControl/>
        <w:jc w:val="both"/>
      </w:pPr>
      <w:r>
        <w:t>│     │</w:t>
      </w:r>
      <w:proofErr w:type="gramStart"/>
      <w:r>
        <w:t>предназначенные</w:t>
      </w:r>
      <w:proofErr w:type="gramEnd"/>
      <w:r>
        <w:t xml:space="preserve"> для    │     │мещения объектов индивиду-│         │</w:t>
      </w:r>
    </w:p>
    <w:p w:rsidR="009F5E67" w:rsidRDefault="009F5E67">
      <w:pPr>
        <w:pStyle w:val="ConsPlusNonformat"/>
        <w:widowControl/>
        <w:jc w:val="both"/>
      </w:pPr>
      <w:r>
        <w:t>│     │размещения домов инд</w:t>
      </w:r>
      <w:proofErr w:type="gramStart"/>
      <w:r>
        <w:t>и-</w:t>
      </w:r>
      <w:proofErr w:type="gramEnd"/>
      <w:r>
        <w:t xml:space="preserve"> │     │альной жилой застройки,   │         │</w:t>
      </w:r>
    </w:p>
    <w:p w:rsidR="009F5E67" w:rsidRDefault="009F5E67">
      <w:pPr>
        <w:pStyle w:val="ConsPlusNonformat"/>
        <w:widowControl/>
        <w:jc w:val="both"/>
      </w:pPr>
      <w:r>
        <w:t>│     │видуальной жилой з</w:t>
      </w:r>
      <w:proofErr w:type="gramStart"/>
      <w:r>
        <w:t>а-</w:t>
      </w:r>
      <w:proofErr w:type="gramEnd"/>
      <w:r>
        <w:t xml:space="preserve">   │     │личного подсобного хозяй- │         │</w:t>
      </w:r>
    </w:p>
    <w:p w:rsidR="009F5E67" w:rsidRDefault="009F5E67">
      <w:pPr>
        <w:pStyle w:val="ConsPlusNonformat"/>
        <w:widowControl/>
        <w:jc w:val="both"/>
      </w:pPr>
      <w:proofErr w:type="gramStart"/>
      <w:r>
        <w:t>│     │стройки                │     │ства (приусадебные участ- │         │</w:t>
      </w:r>
      <w:proofErr w:type="gramEnd"/>
    </w:p>
    <w:p w:rsidR="009F5E67" w:rsidRDefault="009F5E67">
      <w:pPr>
        <w:pStyle w:val="ConsPlusNonformat"/>
        <w:widowControl/>
        <w:jc w:val="both"/>
      </w:pPr>
      <w:proofErr w:type="gramStart"/>
      <w:r>
        <w:t>│     │                       │     │ки)                       │         │</w:t>
      </w:r>
      <w:proofErr w:type="gramEnd"/>
    </w:p>
    <w:p w:rsidR="009F5E67" w:rsidRDefault="009F5E67">
      <w:pPr>
        <w:pStyle w:val="ConsPlusNonformat"/>
        <w:widowControl/>
        <w:jc w:val="both"/>
      </w:pPr>
      <w:r>
        <w:t xml:space="preserve">│(в ред. </w:t>
      </w:r>
      <w:hyperlink r:id="rId74" w:history="1">
        <w:r>
          <w:rPr>
            <w:color w:val="0000FF"/>
          </w:rPr>
          <w:t>решения</w:t>
        </w:r>
      </w:hyperlink>
      <w:r>
        <w:t xml:space="preserve"> Волгодонской городской Думы от 13.10.2010 N 126)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├─────┼──────────────────────────┼─────────┤</w:t>
      </w:r>
    </w:p>
    <w:p w:rsidR="009F5E67" w:rsidRDefault="009F5E67">
      <w:pPr>
        <w:pStyle w:val="ConsPlusNonformat"/>
        <w:widowControl/>
        <w:jc w:val="both"/>
      </w:pPr>
      <w:r>
        <w:t xml:space="preserve">│     │                       │ 2.2 │Земельные участки </w:t>
      </w:r>
      <w:proofErr w:type="gramStart"/>
      <w:r>
        <w:t>для</w:t>
      </w:r>
      <w:proofErr w:type="gramEnd"/>
      <w:r>
        <w:t xml:space="preserve"> ин- │   0,3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│дивидуального жилищного   │ 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│строительства             │         │</w:t>
      </w:r>
    </w:p>
    <w:p w:rsidR="009F5E67" w:rsidRDefault="009F5E67">
      <w:pPr>
        <w:pStyle w:val="ConsPlusNonformat"/>
        <w:widowControl/>
        <w:jc w:val="both"/>
      </w:pPr>
      <w:r>
        <w:t>├─────┼───────────────────────┼─────┼──────────────────────────┼─────────┤</w:t>
      </w:r>
    </w:p>
    <w:p w:rsidR="009F5E67" w:rsidRDefault="009F5E67">
      <w:pPr>
        <w:pStyle w:val="ConsPlusNonformat"/>
        <w:widowControl/>
        <w:jc w:val="both"/>
      </w:pPr>
      <w:r>
        <w:t>│  3  │Земельные участки,     │3.1.1│Земельные участки гаражей │   0,75  │</w:t>
      </w:r>
    </w:p>
    <w:p w:rsidR="009F5E67" w:rsidRDefault="009F5E67">
      <w:pPr>
        <w:pStyle w:val="ConsPlusNonformat"/>
        <w:widowControl/>
        <w:jc w:val="both"/>
      </w:pPr>
      <w:proofErr w:type="gramStart"/>
      <w:r>
        <w:t>│     │предназначенные для    │     │(индивидуальных и коопера-│         │</w:t>
      </w:r>
      <w:proofErr w:type="gramEnd"/>
    </w:p>
    <w:p w:rsidR="009F5E67" w:rsidRDefault="009F5E67">
      <w:pPr>
        <w:pStyle w:val="ConsPlusNonformat"/>
        <w:widowControl/>
        <w:jc w:val="both"/>
      </w:pPr>
      <w:r>
        <w:t>│     │размещения гаражей и   │     │тивных) для хранения инди-│         │</w:t>
      </w:r>
    </w:p>
    <w:p w:rsidR="009F5E67" w:rsidRDefault="009F5E67">
      <w:pPr>
        <w:pStyle w:val="ConsPlusNonformat"/>
        <w:widowControl/>
        <w:jc w:val="both"/>
      </w:pPr>
      <w:r>
        <w:t>│     │автостоянок            │     │видуального автотранспор- │ 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│та, земельные участки ло- │ 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│дочных станций            │         │</w:t>
      </w:r>
    </w:p>
    <w:p w:rsidR="009F5E67" w:rsidRDefault="009F5E67">
      <w:pPr>
        <w:pStyle w:val="ConsPlusNonformat"/>
        <w:widowControl/>
        <w:jc w:val="both"/>
      </w:pPr>
      <w:proofErr w:type="gramStart"/>
      <w:r>
        <w:t xml:space="preserve">│(в ред. решений Волгодонской городской Думы от 13.10.2010 </w:t>
      </w:r>
      <w:hyperlink r:id="rId75" w:history="1">
        <w:r>
          <w:rPr>
            <w:color w:val="0000FF"/>
          </w:rPr>
          <w:t>N 126</w:t>
        </w:r>
      </w:hyperlink>
      <w:r>
        <w:t>,        │</w:t>
      </w:r>
      <w:proofErr w:type="gramEnd"/>
    </w:p>
    <w:p w:rsidR="009F5E67" w:rsidRDefault="009F5E67">
      <w:pPr>
        <w:pStyle w:val="ConsPlusNonformat"/>
        <w:widowControl/>
        <w:jc w:val="both"/>
      </w:pPr>
      <w:r>
        <w:t xml:space="preserve">│от 19.10.2011 </w:t>
      </w:r>
      <w:hyperlink r:id="rId76" w:history="1">
        <w:r>
          <w:rPr>
            <w:color w:val="0000FF"/>
          </w:rPr>
          <w:t>N 114</w:t>
        </w:r>
      </w:hyperlink>
      <w:r>
        <w:t>)               │                          │ 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├─────┼──────────────────────────┼─────────┤</w:t>
      </w:r>
    </w:p>
    <w:p w:rsidR="009F5E67" w:rsidRDefault="009F5E67">
      <w:pPr>
        <w:pStyle w:val="ConsPlusNonformat"/>
        <w:widowControl/>
        <w:jc w:val="both"/>
      </w:pPr>
      <w:r>
        <w:t>│     │                       │3.1.2│Земельные участки в соста-│  0,01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│ве гаражных кооперативов  │ 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│под землями общего пользо-│ 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│вания согласно сведениям  │ 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│государственного кадастра │ 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│недвижимости              │ 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├─────┼──────────────────────────┼─────────┤</w:t>
      </w:r>
    </w:p>
    <w:p w:rsidR="009F5E67" w:rsidRDefault="009F5E67">
      <w:pPr>
        <w:pStyle w:val="ConsPlusNonformat"/>
        <w:widowControl/>
        <w:jc w:val="both"/>
      </w:pPr>
      <w:r>
        <w:t>│     │                       │ 3.2 │Земельные участки авто-   │   1,5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│стоянок, парковок         │         │</w:t>
      </w:r>
    </w:p>
    <w:p w:rsidR="009F5E67" w:rsidRDefault="009F5E67">
      <w:pPr>
        <w:pStyle w:val="ConsPlusNonformat"/>
        <w:widowControl/>
        <w:jc w:val="both"/>
      </w:pPr>
      <w:r>
        <w:t>├─────┼───────────────────────┼─────┼──────────────────────────┼─────────┤</w:t>
      </w:r>
    </w:p>
    <w:p w:rsidR="009F5E67" w:rsidRDefault="009F5E67">
      <w:pPr>
        <w:pStyle w:val="ConsPlusNonformat"/>
        <w:widowControl/>
        <w:jc w:val="both"/>
      </w:pPr>
      <w:r>
        <w:t>│  4  │Земельные участки, на- │ 4.1 │Садовые, огородные и дач- │   0,3   │</w:t>
      </w:r>
    </w:p>
    <w:p w:rsidR="009F5E67" w:rsidRDefault="009F5E67">
      <w:pPr>
        <w:pStyle w:val="ConsPlusNonformat"/>
        <w:widowControl/>
        <w:jc w:val="both"/>
      </w:pPr>
      <w:r>
        <w:t>│     │ходящиеся в составе    │     │ные земельные участки     │         │</w:t>
      </w:r>
    </w:p>
    <w:p w:rsidR="009F5E67" w:rsidRDefault="009F5E67">
      <w:pPr>
        <w:pStyle w:val="ConsPlusNonformat"/>
        <w:widowControl/>
        <w:jc w:val="both"/>
      </w:pPr>
      <w:r>
        <w:t>│     │дачных, садоводческих и│     │                          │         │</w:t>
      </w:r>
    </w:p>
    <w:p w:rsidR="009F5E67" w:rsidRDefault="009F5E67">
      <w:pPr>
        <w:pStyle w:val="ConsPlusNonformat"/>
        <w:widowControl/>
        <w:jc w:val="both"/>
      </w:pPr>
      <w:r>
        <w:t>│     │огороднических объеди- │     │                          │         │</w:t>
      </w:r>
    </w:p>
    <w:p w:rsidR="009F5E67" w:rsidRDefault="009F5E67">
      <w:pPr>
        <w:pStyle w:val="ConsPlusNonformat"/>
        <w:widowControl/>
        <w:jc w:val="both"/>
      </w:pPr>
      <w:r>
        <w:t>│     │нений                  │     │                          │         │</w:t>
      </w:r>
    </w:p>
    <w:p w:rsidR="009F5E67" w:rsidRDefault="009F5E67">
      <w:pPr>
        <w:pStyle w:val="ConsPlusNonformat"/>
        <w:widowControl/>
        <w:jc w:val="both"/>
      </w:pPr>
      <w:r>
        <w:t xml:space="preserve">│(в ред. </w:t>
      </w:r>
      <w:hyperlink r:id="rId77" w:history="1">
        <w:r>
          <w:rPr>
            <w:color w:val="0000FF"/>
          </w:rPr>
          <w:t>решения</w:t>
        </w:r>
      </w:hyperlink>
      <w:r>
        <w:t xml:space="preserve"> Волгодонской городской Думы от 19.10.2011 N 114)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├─────┼──────────────────────────┼─────────┤</w:t>
      </w:r>
    </w:p>
    <w:p w:rsidR="009F5E67" w:rsidRDefault="009F5E67">
      <w:pPr>
        <w:pStyle w:val="ConsPlusNonformat"/>
        <w:widowControl/>
        <w:jc w:val="both"/>
      </w:pPr>
      <w:r>
        <w:t xml:space="preserve">│     │                       │ 4.2 │Земельные участки </w:t>
      </w:r>
      <w:proofErr w:type="gramStart"/>
      <w:r>
        <w:t>дачных</w:t>
      </w:r>
      <w:proofErr w:type="gramEnd"/>
      <w:r>
        <w:t xml:space="preserve"> и│  0,01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│садоводческих товариществ │ 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│общего пользования и неис-│         │</w:t>
      </w:r>
    </w:p>
    <w:p w:rsidR="009F5E67" w:rsidRDefault="009F5E67">
      <w:pPr>
        <w:pStyle w:val="ConsPlusNonformat"/>
        <w:widowControl/>
        <w:jc w:val="both"/>
      </w:pPr>
      <w:proofErr w:type="gramStart"/>
      <w:r>
        <w:t>│     │                       │     │пользуемые (зоны подтопле-│         │</w:t>
      </w:r>
      <w:proofErr w:type="gramEnd"/>
    </w:p>
    <w:p w:rsidR="009F5E67" w:rsidRDefault="009F5E67">
      <w:pPr>
        <w:pStyle w:val="ConsPlusNonformat"/>
        <w:widowControl/>
        <w:jc w:val="both"/>
      </w:pPr>
      <w:proofErr w:type="gramStart"/>
      <w:r>
        <w:t>│     │                       │     │ния, брошенные земли)     │         │</w:t>
      </w:r>
      <w:proofErr w:type="gramEnd"/>
    </w:p>
    <w:p w:rsidR="009F5E67" w:rsidRDefault="009F5E67">
      <w:pPr>
        <w:pStyle w:val="ConsPlusNonformat"/>
        <w:widowControl/>
        <w:jc w:val="both"/>
      </w:pPr>
      <w:r>
        <w:t>├─────┼───────────────────────┼─────┼──────────────────────────┼─────────┤</w:t>
      </w:r>
    </w:p>
    <w:p w:rsidR="009F5E67" w:rsidRDefault="009F5E67">
      <w:pPr>
        <w:pStyle w:val="ConsPlusNonformat"/>
        <w:widowControl/>
        <w:jc w:val="both"/>
      </w:pPr>
      <w:r>
        <w:lastRenderedPageBreak/>
        <w:t>│  5  │Земельные участки,     │ 5.1 │Земельные участки рынков, │   1,5   │</w:t>
      </w:r>
    </w:p>
    <w:p w:rsidR="009F5E67" w:rsidRDefault="009F5E67">
      <w:pPr>
        <w:pStyle w:val="ConsPlusNonformat"/>
        <w:widowControl/>
        <w:jc w:val="both"/>
      </w:pPr>
      <w:r>
        <w:t>│     │предназначенные для    │     │тотализаторов, организации│         │</w:t>
      </w:r>
    </w:p>
    <w:p w:rsidR="009F5E67" w:rsidRDefault="009F5E67">
      <w:pPr>
        <w:pStyle w:val="ConsPlusNonformat"/>
        <w:widowControl/>
        <w:jc w:val="both"/>
      </w:pPr>
      <w:proofErr w:type="gramStart"/>
      <w:r>
        <w:t>│     │размещения объектов    │     │лотерей (включая продажу  │         │</w:t>
      </w:r>
      <w:proofErr w:type="gramEnd"/>
    </w:p>
    <w:p w:rsidR="009F5E67" w:rsidRDefault="009F5E67">
      <w:pPr>
        <w:pStyle w:val="ConsPlusNonformat"/>
        <w:widowControl/>
        <w:jc w:val="both"/>
      </w:pPr>
      <w:r>
        <w:t xml:space="preserve">│     │торговли, </w:t>
      </w:r>
      <w:proofErr w:type="gramStart"/>
      <w:r>
        <w:t>общественного</w:t>
      </w:r>
      <w:proofErr w:type="gramEnd"/>
      <w:r>
        <w:t>│     │лотерейных билетов)       │         │</w:t>
      </w:r>
    </w:p>
    <w:p w:rsidR="009F5E67" w:rsidRDefault="009F5E67">
      <w:pPr>
        <w:pStyle w:val="ConsPlusNonformat"/>
        <w:widowControl/>
        <w:jc w:val="both"/>
      </w:pPr>
      <w:r>
        <w:t xml:space="preserve">│     │питания и бытового </w:t>
      </w:r>
      <w:proofErr w:type="gramStart"/>
      <w:r>
        <w:t>об</w:t>
      </w:r>
      <w:proofErr w:type="gramEnd"/>
      <w:r>
        <w:t>- ├─────┼──────────────────────────┼─────────┤</w:t>
      </w:r>
    </w:p>
    <w:p w:rsidR="009F5E67" w:rsidRDefault="009F5E67">
      <w:pPr>
        <w:pStyle w:val="ConsPlusNonformat"/>
        <w:widowControl/>
        <w:jc w:val="both"/>
      </w:pPr>
      <w:r>
        <w:t xml:space="preserve">│     │служивания             │ 5.2 │Земельные участки </w:t>
      </w:r>
      <w:proofErr w:type="gramStart"/>
      <w:r>
        <w:t>для</w:t>
      </w:r>
      <w:proofErr w:type="gramEnd"/>
      <w:r>
        <w:t xml:space="preserve"> раз-│   0,55  │</w:t>
      </w:r>
    </w:p>
    <w:p w:rsidR="009F5E67" w:rsidRDefault="009F5E67">
      <w:pPr>
        <w:pStyle w:val="ConsPlusNonformat"/>
        <w:widowControl/>
        <w:jc w:val="both"/>
      </w:pPr>
      <w:r>
        <w:t xml:space="preserve">│     │                       │     │мещения объектов </w:t>
      </w:r>
      <w:proofErr w:type="gramStart"/>
      <w:r>
        <w:t>оптовой</w:t>
      </w:r>
      <w:proofErr w:type="gramEnd"/>
      <w:r>
        <w:t xml:space="preserve"> и│ 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│розничной торговли, кафе, │ 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│баров, ресторанов, столо- │ 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│вых, ремонтных мастерских │         │</w:t>
      </w:r>
    </w:p>
    <w:p w:rsidR="009F5E67" w:rsidRDefault="009F5E67">
      <w:pPr>
        <w:pStyle w:val="ConsPlusNonformat"/>
        <w:widowControl/>
        <w:jc w:val="both"/>
      </w:pPr>
      <w:r>
        <w:t xml:space="preserve">│     │                       │     │и мастерских </w:t>
      </w:r>
      <w:proofErr w:type="gramStart"/>
      <w:r>
        <w:t>технического</w:t>
      </w:r>
      <w:proofErr w:type="gramEnd"/>
      <w:r>
        <w:t xml:space="preserve"> │ 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│обслуживания, химчисток,  │ 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│фотоателье, бань, парик-  │ 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│махерских                 │         │</w:t>
      </w:r>
    </w:p>
    <w:p w:rsidR="009F5E67" w:rsidRDefault="009F5E67">
      <w:pPr>
        <w:pStyle w:val="ConsPlusNonformat"/>
        <w:widowControl/>
        <w:jc w:val="both"/>
      </w:pPr>
      <w:r>
        <w:t xml:space="preserve">│(в ред. </w:t>
      </w:r>
      <w:hyperlink r:id="rId78" w:history="1">
        <w:r>
          <w:rPr>
            <w:color w:val="0000FF"/>
          </w:rPr>
          <w:t>решения</w:t>
        </w:r>
      </w:hyperlink>
      <w:r>
        <w:t xml:space="preserve"> Волгодонской городской Думы от 19.10.2011 N 114)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├─────┼──────────────────────────┼─────────┤</w:t>
      </w:r>
    </w:p>
    <w:p w:rsidR="009F5E67" w:rsidRDefault="009F5E67">
      <w:pPr>
        <w:pStyle w:val="ConsPlusNonformat"/>
        <w:widowControl/>
        <w:jc w:val="both"/>
      </w:pPr>
      <w:r>
        <w:t>│     │                       │ 5.3 │Земельные участки для     │   0,5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│строительства объектов    │         │</w:t>
      </w:r>
    </w:p>
    <w:p w:rsidR="009F5E67" w:rsidRDefault="009F5E67">
      <w:pPr>
        <w:pStyle w:val="ConsPlusNonformat"/>
        <w:widowControl/>
        <w:jc w:val="both"/>
      </w:pPr>
      <w:r>
        <w:t xml:space="preserve">│     │                       │     │торговли, </w:t>
      </w:r>
      <w:proofErr w:type="gramStart"/>
      <w:r>
        <w:t>общественного</w:t>
      </w:r>
      <w:proofErr w:type="gramEnd"/>
      <w:r>
        <w:t xml:space="preserve">   │ 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│питания и бытового обслу- │ 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│живания                   │         │</w:t>
      </w:r>
    </w:p>
    <w:p w:rsidR="009F5E67" w:rsidRDefault="009F5E67">
      <w:pPr>
        <w:pStyle w:val="ConsPlusNonformat"/>
        <w:widowControl/>
        <w:jc w:val="both"/>
      </w:pPr>
      <w:r>
        <w:t xml:space="preserve">│(в ред. </w:t>
      </w:r>
      <w:hyperlink r:id="rId79" w:history="1">
        <w:r>
          <w:rPr>
            <w:color w:val="0000FF"/>
          </w:rPr>
          <w:t>решения</w:t>
        </w:r>
      </w:hyperlink>
      <w:r>
        <w:t xml:space="preserve"> Волгодонской городской Думы от 27.04.2011 N 36)         │</w:t>
      </w:r>
    </w:p>
    <w:p w:rsidR="009F5E67" w:rsidRDefault="009F5E67">
      <w:pPr>
        <w:pStyle w:val="ConsPlusNonformat"/>
        <w:widowControl/>
        <w:jc w:val="both"/>
      </w:pPr>
      <w:r>
        <w:t>├─────┼───────────────────────┼─────┼──────────────────────────┼─────────┤</w:t>
      </w:r>
    </w:p>
    <w:p w:rsidR="009F5E67" w:rsidRDefault="009F5E67">
      <w:pPr>
        <w:pStyle w:val="ConsPlusNonformat"/>
        <w:widowControl/>
        <w:jc w:val="both"/>
      </w:pPr>
      <w:r>
        <w:t>│  6  │Земельные участки,     │ 6.1 │Земельные участки гостиниц│   1,5   │</w:t>
      </w:r>
    </w:p>
    <w:p w:rsidR="009F5E67" w:rsidRDefault="009F5E67">
      <w:pPr>
        <w:pStyle w:val="ConsPlusNonformat"/>
        <w:widowControl/>
        <w:jc w:val="both"/>
      </w:pPr>
      <w:r>
        <w:t>│     │</w:t>
      </w:r>
      <w:proofErr w:type="gramStart"/>
      <w:r>
        <w:t>предназначенные</w:t>
      </w:r>
      <w:proofErr w:type="gramEnd"/>
      <w:r>
        <w:t xml:space="preserve"> для    │     │и прочих мест для времен- │         │</w:t>
      </w:r>
    </w:p>
    <w:p w:rsidR="009F5E67" w:rsidRDefault="009F5E67">
      <w:pPr>
        <w:pStyle w:val="ConsPlusNonformat"/>
        <w:widowControl/>
        <w:jc w:val="both"/>
      </w:pPr>
      <w:proofErr w:type="gramStart"/>
      <w:r>
        <w:t>│     │размещения гостиниц    │     │ного проживания (отелей,  │         │</w:t>
      </w:r>
      <w:proofErr w:type="gramEnd"/>
    </w:p>
    <w:p w:rsidR="009F5E67" w:rsidRDefault="009F5E67">
      <w:pPr>
        <w:pStyle w:val="ConsPlusNonformat"/>
        <w:widowControl/>
        <w:jc w:val="both"/>
      </w:pPr>
      <w:r>
        <w:t xml:space="preserve">│     │                       │     │мотелей), в том числе </w:t>
      </w:r>
      <w:proofErr w:type="gramStart"/>
      <w:r>
        <w:t>для</w:t>
      </w:r>
      <w:proofErr w:type="gramEnd"/>
      <w:r>
        <w:t xml:space="preserve"> │ 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│строительства             │         │</w:t>
      </w:r>
    </w:p>
    <w:p w:rsidR="009F5E67" w:rsidRDefault="009F5E67">
      <w:pPr>
        <w:pStyle w:val="ConsPlusNonformat"/>
        <w:widowControl/>
        <w:jc w:val="both"/>
      </w:pPr>
      <w:r>
        <w:t>├─────┼───────────────────────┼─────┼──────────────────────────┼─────────┤</w:t>
      </w:r>
    </w:p>
    <w:p w:rsidR="009F5E67" w:rsidRDefault="009F5E67">
      <w:pPr>
        <w:pStyle w:val="ConsPlusNonformat"/>
        <w:widowControl/>
        <w:jc w:val="both"/>
      </w:pPr>
      <w:r>
        <w:t>│  7  │Земельные участки,     │ 7.1 │Земельные участки, предна-│   1,5   │</w:t>
      </w:r>
    </w:p>
    <w:p w:rsidR="009F5E67" w:rsidRDefault="009F5E67">
      <w:pPr>
        <w:pStyle w:val="ConsPlusNonformat"/>
        <w:widowControl/>
        <w:jc w:val="both"/>
      </w:pPr>
      <w:proofErr w:type="gramStart"/>
      <w:r>
        <w:t>│     │предназначенные для    │     │значенные для размещения  │         │</w:t>
      </w:r>
      <w:proofErr w:type="gramEnd"/>
    </w:p>
    <w:p w:rsidR="009F5E67" w:rsidRDefault="009F5E67">
      <w:pPr>
        <w:pStyle w:val="ConsPlusNonformat"/>
        <w:widowControl/>
        <w:jc w:val="both"/>
      </w:pPr>
      <w:r>
        <w:t>│     │размещения администр</w:t>
      </w:r>
      <w:proofErr w:type="gramStart"/>
      <w:r>
        <w:t>а-</w:t>
      </w:r>
      <w:proofErr w:type="gramEnd"/>
      <w:r>
        <w:t xml:space="preserve"> │     │административных и офисных│         │</w:t>
      </w:r>
    </w:p>
    <w:p w:rsidR="009F5E67" w:rsidRDefault="009F5E67">
      <w:pPr>
        <w:pStyle w:val="ConsPlusNonformat"/>
        <w:widowControl/>
        <w:jc w:val="both"/>
      </w:pPr>
      <w:r>
        <w:t>│     │тивных и офисных зд</w:t>
      </w:r>
      <w:proofErr w:type="gramStart"/>
      <w:r>
        <w:t>а-</w:t>
      </w:r>
      <w:proofErr w:type="gramEnd"/>
      <w:r>
        <w:t xml:space="preserve">  │     │зданий, объектов образова-│         │</w:t>
      </w:r>
    </w:p>
    <w:p w:rsidR="009F5E67" w:rsidRDefault="009F5E67">
      <w:pPr>
        <w:pStyle w:val="ConsPlusNonformat"/>
        <w:widowControl/>
        <w:jc w:val="both"/>
      </w:pPr>
      <w:r>
        <w:t>│     │ний, объектов образов</w:t>
      </w:r>
      <w:proofErr w:type="gramStart"/>
      <w:r>
        <w:t>а-</w:t>
      </w:r>
      <w:proofErr w:type="gramEnd"/>
      <w:r>
        <w:t>│     │ния, науки, здравоохране- │         │</w:t>
      </w:r>
    </w:p>
    <w:p w:rsidR="009F5E67" w:rsidRDefault="009F5E67">
      <w:pPr>
        <w:pStyle w:val="ConsPlusNonformat"/>
        <w:widowControl/>
        <w:jc w:val="both"/>
      </w:pPr>
      <w:r>
        <w:t>│     │ния, науки, здравоохр</w:t>
      </w:r>
      <w:proofErr w:type="gramStart"/>
      <w:r>
        <w:t>а-</w:t>
      </w:r>
      <w:proofErr w:type="gramEnd"/>
      <w:r>
        <w:t>│     │ния и социального обеспе- │         │</w:t>
      </w:r>
    </w:p>
    <w:p w:rsidR="009F5E67" w:rsidRDefault="009F5E67">
      <w:pPr>
        <w:pStyle w:val="ConsPlusNonformat"/>
        <w:widowControl/>
        <w:jc w:val="both"/>
      </w:pPr>
      <w:r>
        <w:t xml:space="preserve">│     │нения и </w:t>
      </w:r>
      <w:proofErr w:type="gramStart"/>
      <w:r>
        <w:t>социального</w:t>
      </w:r>
      <w:proofErr w:type="gramEnd"/>
      <w:r>
        <w:t xml:space="preserve">    │     │чения, культуры, искус-   │         │</w:t>
      </w:r>
    </w:p>
    <w:p w:rsidR="009F5E67" w:rsidRDefault="009F5E67">
      <w:pPr>
        <w:pStyle w:val="ConsPlusNonformat"/>
        <w:widowControl/>
        <w:jc w:val="both"/>
      </w:pPr>
      <w:r>
        <w:t>│     │обеспечения, физической│     │ства, религии             │         │</w:t>
      </w:r>
    </w:p>
    <w:p w:rsidR="009F5E67" w:rsidRDefault="009F5E67">
      <w:pPr>
        <w:pStyle w:val="ConsPlusNonformat"/>
        <w:widowControl/>
        <w:jc w:val="both"/>
      </w:pPr>
      <w:r>
        <w:t>│     │культуры и спорта,     ├─────┼──────────────────────────┼─────────┤</w:t>
      </w:r>
    </w:p>
    <w:p w:rsidR="009F5E67" w:rsidRDefault="009F5E67">
      <w:pPr>
        <w:pStyle w:val="ConsPlusNonformat"/>
        <w:widowControl/>
        <w:jc w:val="both"/>
      </w:pPr>
      <w:r>
        <w:t>│     │культуры, искусства,   │ 7.2 │Земельные участки, предна-│   0,55  │</w:t>
      </w:r>
    </w:p>
    <w:p w:rsidR="009F5E67" w:rsidRDefault="009F5E67">
      <w:pPr>
        <w:pStyle w:val="ConsPlusNonformat"/>
        <w:widowControl/>
        <w:jc w:val="both"/>
      </w:pPr>
      <w:r>
        <w:t>│     │религии                │     │значенные для размещения  │         │</w:t>
      </w:r>
    </w:p>
    <w:p w:rsidR="009F5E67" w:rsidRDefault="009F5E67">
      <w:pPr>
        <w:pStyle w:val="ConsPlusNonformat"/>
        <w:widowControl/>
        <w:jc w:val="both"/>
      </w:pPr>
      <w:r>
        <w:t xml:space="preserve">│     │                       │     │объектов </w:t>
      </w:r>
      <w:proofErr w:type="gramStart"/>
      <w:r>
        <w:t>физической</w:t>
      </w:r>
      <w:proofErr w:type="gramEnd"/>
      <w:r>
        <w:t xml:space="preserve"> куль- │ 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│туры и спорта, аптек      │         │</w:t>
      </w:r>
    </w:p>
    <w:p w:rsidR="009F5E67" w:rsidRDefault="009F5E67">
      <w:pPr>
        <w:pStyle w:val="ConsPlusNonformat"/>
        <w:widowControl/>
        <w:jc w:val="both"/>
      </w:pPr>
      <w:proofErr w:type="gramStart"/>
      <w:r>
        <w:t xml:space="preserve">│(в ред. решений Волгодонской городской Думы от 13.10.2010 </w:t>
      </w:r>
      <w:hyperlink r:id="rId80" w:history="1">
        <w:r>
          <w:rPr>
            <w:color w:val="0000FF"/>
          </w:rPr>
          <w:t>N 126</w:t>
        </w:r>
      </w:hyperlink>
      <w:r>
        <w:t>,        │</w:t>
      </w:r>
      <w:proofErr w:type="gramEnd"/>
    </w:p>
    <w:p w:rsidR="009F5E67" w:rsidRDefault="009F5E67">
      <w:pPr>
        <w:pStyle w:val="ConsPlusNonformat"/>
        <w:widowControl/>
        <w:jc w:val="both"/>
      </w:pPr>
      <w:r>
        <w:t xml:space="preserve">│от 16.11.2011 </w:t>
      </w:r>
      <w:hyperlink r:id="rId81" w:history="1">
        <w:r>
          <w:rPr>
            <w:color w:val="0000FF"/>
          </w:rPr>
          <w:t>N 124</w:t>
        </w:r>
      </w:hyperlink>
      <w:r>
        <w:t>)               │                          │ 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├─────┼──────────────────────────┼─────────┤</w:t>
      </w:r>
    </w:p>
    <w:p w:rsidR="009F5E67" w:rsidRDefault="009F5E67">
      <w:pPr>
        <w:pStyle w:val="ConsPlusNonformat"/>
        <w:widowControl/>
        <w:jc w:val="both"/>
      </w:pPr>
      <w:r>
        <w:t>│     │                       │ 7.3 │Земельные участки для     │   1,5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│строительства администра- │ 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│тивных и офисных зданий,  │ 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│объектов образования, нау-│         │</w:t>
      </w:r>
    </w:p>
    <w:p w:rsidR="009F5E67" w:rsidRDefault="009F5E67">
      <w:pPr>
        <w:pStyle w:val="ConsPlusNonformat"/>
        <w:widowControl/>
        <w:jc w:val="both"/>
      </w:pPr>
      <w:r>
        <w:t xml:space="preserve">│     │                       │     │ки, здравоохранения и </w:t>
      </w:r>
      <w:proofErr w:type="gramStart"/>
      <w:r>
        <w:t>со</w:t>
      </w:r>
      <w:proofErr w:type="gramEnd"/>
      <w:r>
        <w:t>- │ 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│циального обеспечения,    │ 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│физической культуры и     │ 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│спорта, культуры, искус-  │ 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│ства, религии             │         │</w:t>
      </w:r>
    </w:p>
    <w:p w:rsidR="009F5E67" w:rsidRDefault="009F5E67">
      <w:pPr>
        <w:pStyle w:val="ConsPlusNonformat"/>
        <w:widowControl/>
        <w:jc w:val="both"/>
      </w:pPr>
      <w:r>
        <w:t>├─────┼───────────────────────┼─────┼──────────────────────────┼─────────┤</w:t>
      </w:r>
    </w:p>
    <w:p w:rsidR="009F5E67" w:rsidRDefault="009F5E67">
      <w:pPr>
        <w:pStyle w:val="ConsPlusNonformat"/>
        <w:widowControl/>
        <w:jc w:val="both"/>
      </w:pPr>
      <w:r>
        <w:t>│  8  │Земельные участки,     │ 8.1 │Земельные участки, предна-│   1,5   │</w:t>
      </w:r>
    </w:p>
    <w:p w:rsidR="009F5E67" w:rsidRDefault="009F5E67">
      <w:pPr>
        <w:pStyle w:val="ConsPlusNonformat"/>
        <w:widowControl/>
        <w:jc w:val="both"/>
      </w:pPr>
      <w:proofErr w:type="gramStart"/>
      <w:r>
        <w:t>│     │предназначенные для    │     │значенные для размещения  │         │</w:t>
      </w:r>
      <w:proofErr w:type="gramEnd"/>
    </w:p>
    <w:p w:rsidR="009F5E67" w:rsidRDefault="009F5E67">
      <w:pPr>
        <w:pStyle w:val="ConsPlusNonformat"/>
        <w:widowControl/>
        <w:jc w:val="both"/>
      </w:pPr>
      <w:r>
        <w:t>│     │размещения объектов    │     │</w:t>
      </w:r>
      <w:proofErr w:type="gramStart"/>
      <w:r>
        <w:t>объектов</w:t>
      </w:r>
      <w:proofErr w:type="gramEnd"/>
      <w:r>
        <w:t xml:space="preserve"> рекреационного и │         │</w:t>
      </w:r>
    </w:p>
    <w:p w:rsidR="009F5E67" w:rsidRDefault="009F5E67">
      <w:pPr>
        <w:pStyle w:val="ConsPlusNonformat"/>
        <w:widowControl/>
        <w:jc w:val="both"/>
      </w:pPr>
      <w:r>
        <w:t>│     │рекреационного и лече</w:t>
      </w:r>
      <w:proofErr w:type="gramStart"/>
      <w:r>
        <w:t>б-</w:t>
      </w:r>
      <w:proofErr w:type="gramEnd"/>
      <w:r>
        <w:t>│     │лечебно-оздоровительного  │         │</w:t>
      </w:r>
    </w:p>
    <w:p w:rsidR="009F5E67" w:rsidRDefault="009F5E67">
      <w:pPr>
        <w:pStyle w:val="ConsPlusNonformat"/>
        <w:widowControl/>
        <w:jc w:val="both"/>
      </w:pPr>
      <w:r>
        <w:t>│     │</w:t>
      </w:r>
      <w:proofErr w:type="gramStart"/>
      <w:r>
        <w:t>но-оздоровительного</w:t>
      </w:r>
      <w:proofErr w:type="gramEnd"/>
      <w:r>
        <w:t xml:space="preserve">    │     │назначения, в том числе   │         │</w:t>
      </w:r>
    </w:p>
    <w:p w:rsidR="009F5E67" w:rsidRDefault="009F5E67">
      <w:pPr>
        <w:pStyle w:val="ConsPlusNonformat"/>
        <w:widowControl/>
        <w:jc w:val="both"/>
      </w:pPr>
      <w:r>
        <w:t>│     │назначения             │     │для строительства         │         │</w:t>
      </w:r>
    </w:p>
    <w:p w:rsidR="009F5E67" w:rsidRDefault="009F5E67">
      <w:pPr>
        <w:pStyle w:val="ConsPlusNonformat"/>
        <w:widowControl/>
        <w:jc w:val="both"/>
      </w:pPr>
      <w:r>
        <w:t>├─────┼───────────────────────┼─────┼──────────────────────────┼─────────┤</w:t>
      </w:r>
    </w:p>
    <w:p w:rsidR="009F5E67" w:rsidRDefault="009F5E67">
      <w:pPr>
        <w:pStyle w:val="ConsPlusNonformat"/>
        <w:widowControl/>
        <w:jc w:val="both"/>
      </w:pPr>
      <w:r>
        <w:t>│  9  │Земельные участки,     │ 9.1 │Земельные участки фабрик, │   0,55  │</w:t>
      </w:r>
    </w:p>
    <w:p w:rsidR="009F5E67" w:rsidRDefault="009F5E67">
      <w:pPr>
        <w:pStyle w:val="ConsPlusNonformat"/>
        <w:widowControl/>
        <w:jc w:val="both"/>
      </w:pPr>
      <w:r>
        <w:t>│     │</w:t>
      </w:r>
      <w:proofErr w:type="gramStart"/>
      <w:r>
        <w:t>предназначенные</w:t>
      </w:r>
      <w:proofErr w:type="gramEnd"/>
      <w:r>
        <w:t xml:space="preserve"> для    │     │заводов, комбинатов, про- │         │</w:t>
      </w:r>
    </w:p>
    <w:p w:rsidR="009F5E67" w:rsidRDefault="009F5E67">
      <w:pPr>
        <w:pStyle w:val="ConsPlusNonformat"/>
        <w:widowControl/>
        <w:jc w:val="both"/>
      </w:pPr>
      <w:r>
        <w:lastRenderedPageBreak/>
        <w:t>│     │размещения производс</w:t>
      </w:r>
      <w:proofErr w:type="gramStart"/>
      <w:r>
        <w:t>т-</w:t>
      </w:r>
      <w:proofErr w:type="gramEnd"/>
      <w:r>
        <w:t xml:space="preserve"> │     │изводственных объединений,│         │</w:t>
      </w:r>
    </w:p>
    <w:p w:rsidR="009F5E67" w:rsidRDefault="009F5E67">
      <w:pPr>
        <w:pStyle w:val="ConsPlusNonformat"/>
        <w:widowControl/>
        <w:jc w:val="both"/>
      </w:pPr>
      <w:r>
        <w:t>│     │венных и администрати</w:t>
      </w:r>
      <w:proofErr w:type="gramStart"/>
      <w:r>
        <w:t>в-</w:t>
      </w:r>
      <w:proofErr w:type="gramEnd"/>
      <w:r>
        <w:t>│     │концернов, типографий,    │         │</w:t>
      </w:r>
    </w:p>
    <w:p w:rsidR="009F5E67" w:rsidRDefault="009F5E67">
      <w:pPr>
        <w:pStyle w:val="ConsPlusNonformat"/>
        <w:widowControl/>
        <w:jc w:val="both"/>
      </w:pPr>
      <w:r>
        <w:t>│     │ных зданий, строений,  │     │баз, складов и прочих     │         │</w:t>
      </w:r>
    </w:p>
    <w:p w:rsidR="009F5E67" w:rsidRDefault="009F5E67">
      <w:pPr>
        <w:pStyle w:val="ConsPlusNonformat"/>
        <w:widowControl/>
        <w:jc w:val="both"/>
      </w:pPr>
      <w:r>
        <w:t>│     │сооружений промышленн</w:t>
      </w:r>
      <w:proofErr w:type="gramStart"/>
      <w:r>
        <w:t>о-</w:t>
      </w:r>
      <w:proofErr w:type="gramEnd"/>
      <w:r>
        <w:t>│     │предприятий материально-  │         │</w:t>
      </w:r>
    </w:p>
    <w:p w:rsidR="009F5E67" w:rsidRDefault="009F5E67">
      <w:pPr>
        <w:pStyle w:val="ConsPlusNonformat"/>
        <w:widowControl/>
        <w:jc w:val="both"/>
      </w:pPr>
      <w:r>
        <w:t>│     │сти, коммунального х</w:t>
      </w:r>
      <w:proofErr w:type="gramStart"/>
      <w:r>
        <w:t>о-</w:t>
      </w:r>
      <w:proofErr w:type="gramEnd"/>
      <w:r>
        <w:t xml:space="preserve"> │     │технического, продовольст-│         │</w:t>
      </w:r>
    </w:p>
    <w:p w:rsidR="009F5E67" w:rsidRDefault="009F5E67">
      <w:pPr>
        <w:pStyle w:val="ConsPlusNonformat"/>
        <w:widowControl/>
        <w:jc w:val="both"/>
      </w:pPr>
      <w:r>
        <w:t>│     │зяйства, материально-  │     │венного снабжения, сбыта и│         │</w:t>
      </w:r>
    </w:p>
    <w:p w:rsidR="009F5E67" w:rsidRDefault="009F5E67">
      <w:pPr>
        <w:pStyle w:val="ConsPlusNonformat"/>
        <w:widowControl/>
        <w:jc w:val="both"/>
      </w:pPr>
      <w:r>
        <w:t>│     │технического, прод</w:t>
      </w:r>
      <w:proofErr w:type="gramStart"/>
      <w:r>
        <w:t>о-</w:t>
      </w:r>
      <w:proofErr w:type="gramEnd"/>
      <w:r>
        <w:t xml:space="preserve">   │     │заготовок, других промыш- │         │</w:t>
      </w:r>
    </w:p>
    <w:p w:rsidR="009F5E67" w:rsidRDefault="009F5E67">
      <w:pPr>
        <w:pStyle w:val="ConsPlusNonformat"/>
        <w:widowControl/>
        <w:jc w:val="both"/>
      </w:pPr>
      <w:r>
        <w:t>│     │вольственного снабж</w:t>
      </w:r>
      <w:proofErr w:type="gramStart"/>
      <w:r>
        <w:t>е-</w:t>
      </w:r>
      <w:proofErr w:type="gramEnd"/>
      <w:r>
        <w:t xml:space="preserve">  │     │ленных предприятий        │         │</w:t>
      </w:r>
    </w:p>
    <w:p w:rsidR="009F5E67" w:rsidRDefault="009F5E67">
      <w:pPr>
        <w:pStyle w:val="ConsPlusNonformat"/>
        <w:widowControl/>
        <w:jc w:val="both"/>
      </w:pPr>
      <w:r>
        <w:t>│     │ния, сбыта и заготовок │     │                          │         │</w:t>
      </w:r>
    </w:p>
    <w:p w:rsidR="009F5E67" w:rsidRDefault="009F5E67">
      <w:pPr>
        <w:pStyle w:val="ConsPlusNonformat"/>
        <w:widowControl/>
        <w:jc w:val="both"/>
      </w:pPr>
      <w:r>
        <w:t xml:space="preserve">│(в ред. </w:t>
      </w:r>
      <w:hyperlink r:id="rId82" w:history="1">
        <w:r>
          <w:rPr>
            <w:color w:val="0000FF"/>
          </w:rPr>
          <w:t>решения</w:t>
        </w:r>
      </w:hyperlink>
      <w:r>
        <w:t xml:space="preserve"> Волгодонской городской Думы от 19.10.2011 N 114)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├─────┼──────────────────────────┼─────────┤</w:t>
      </w:r>
    </w:p>
    <w:p w:rsidR="009F5E67" w:rsidRDefault="009F5E67">
      <w:pPr>
        <w:pStyle w:val="ConsPlusNonformat"/>
        <w:widowControl/>
        <w:jc w:val="both"/>
      </w:pPr>
      <w:r>
        <w:t>│     │                       │ 9.2 │Земельные участки объектов│   0,1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│коммунального хозяйства   │         │</w:t>
      </w:r>
    </w:p>
    <w:p w:rsidR="009F5E67" w:rsidRDefault="009F5E67">
      <w:pPr>
        <w:pStyle w:val="ConsPlusNonformat"/>
        <w:widowControl/>
        <w:jc w:val="both"/>
      </w:pPr>
      <w:proofErr w:type="gramStart"/>
      <w:r>
        <w:t>│     │                       │     │(за исключением земельных │         │</w:t>
      </w:r>
      <w:proofErr w:type="gramEnd"/>
    </w:p>
    <w:p w:rsidR="009F5E67" w:rsidRDefault="009F5E67">
      <w:pPr>
        <w:pStyle w:val="ConsPlusNonformat"/>
        <w:widowControl/>
        <w:jc w:val="both"/>
      </w:pPr>
      <w:r>
        <w:t xml:space="preserve">│     │                       │     │участков, указанных </w:t>
      </w:r>
      <w:proofErr w:type="gramStart"/>
      <w:r>
        <w:t>в</w:t>
      </w:r>
      <w:proofErr w:type="gramEnd"/>
      <w:r>
        <w:t xml:space="preserve">     │ 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</w:t>
      </w:r>
      <w:hyperlink r:id="rId83" w:history="1">
        <w:r>
          <w:rPr>
            <w:color w:val="0000FF"/>
          </w:rPr>
          <w:t>п. 13</w:t>
        </w:r>
      </w:hyperlink>
      <w:r>
        <w:t xml:space="preserve"> настоящего перечня),│ 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│свалок                    │         │</w:t>
      </w:r>
    </w:p>
    <w:p w:rsidR="009F5E67" w:rsidRDefault="009F5E67">
      <w:pPr>
        <w:pStyle w:val="ConsPlusNonformat"/>
        <w:widowControl/>
        <w:jc w:val="both"/>
      </w:pPr>
      <w:r>
        <w:t xml:space="preserve">│(в ред. </w:t>
      </w:r>
      <w:hyperlink r:id="rId84" w:history="1">
        <w:r>
          <w:rPr>
            <w:color w:val="0000FF"/>
          </w:rPr>
          <w:t>решения</w:t>
        </w:r>
      </w:hyperlink>
      <w:r>
        <w:t xml:space="preserve"> Волгодонской городской Думы от 16.11.2011 N 124)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├─────┼──────────────────────────┼─────────┤</w:t>
      </w:r>
    </w:p>
    <w:p w:rsidR="009F5E67" w:rsidRDefault="009F5E67">
      <w:pPr>
        <w:pStyle w:val="ConsPlusNonformat"/>
        <w:widowControl/>
        <w:jc w:val="both"/>
      </w:pPr>
      <w:r>
        <w:t>│     │                       │ 9.3 │Земельные участки для     │   0,5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│строительства производст- │ 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│венных зданий, строений,  │ 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│сооружений промышленности,│ 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│коммунального хозяйства,  │ 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│материально-технического, │ 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│продовольственного снабже-│ 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│ния, сбыта и заготовок    │         │</w:t>
      </w:r>
    </w:p>
    <w:p w:rsidR="009F5E67" w:rsidRDefault="009F5E67">
      <w:pPr>
        <w:pStyle w:val="ConsPlusNonformat"/>
        <w:widowControl/>
        <w:jc w:val="both"/>
      </w:pPr>
      <w:r>
        <w:t xml:space="preserve">│(в ред. </w:t>
      </w:r>
      <w:hyperlink r:id="rId85" w:history="1">
        <w:r>
          <w:rPr>
            <w:color w:val="0000FF"/>
          </w:rPr>
          <w:t>решения</w:t>
        </w:r>
      </w:hyperlink>
      <w:r>
        <w:t xml:space="preserve"> Волгодонской городской Думы от 27.04.2011 N 36) 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├─────┼──────────────────────────┼─────────┤</w:t>
      </w:r>
    </w:p>
    <w:p w:rsidR="009F5E67" w:rsidRDefault="009F5E67">
      <w:pPr>
        <w:pStyle w:val="ConsPlusNonformat"/>
        <w:widowControl/>
        <w:jc w:val="both"/>
      </w:pPr>
      <w:r>
        <w:t>│     │                       │ 9.4 │Земельные участки кладбищ │   1,5   │</w:t>
      </w:r>
    </w:p>
    <w:p w:rsidR="009F5E67" w:rsidRDefault="009F5E67">
      <w:pPr>
        <w:pStyle w:val="ConsPlusNonformat"/>
        <w:widowControl/>
        <w:jc w:val="both"/>
      </w:pPr>
      <w:proofErr w:type="gramStart"/>
      <w:r>
        <w:t xml:space="preserve">│(пп. 9.4 введен </w:t>
      </w:r>
      <w:hyperlink r:id="rId86" w:history="1">
        <w:r>
          <w:rPr>
            <w:color w:val="0000FF"/>
          </w:rPr>
          <w:t>решением</w:t>
        </w:r>
      </w:hyperlink>
      <w:r>
        <w:t xml:space="preserve"> Волгодонской городской Думы от 16.11.2011      │</w:t>
      </w:r>
      <w:proofErr w:type="gramEnd"/>
    </w:p>
    <w:p w:rsidR="009F5E67" w:rsidRDefault="009F5E67">
      <w:pPr>
        <w:pStyle w:val="ConsPlusNonformat"/>
        <w:widowControl/>
        <w:jc w:val="both"/>
      </w:pPr>
      <w:proofErr w:type="gramStart"/>
      <w:r>
        <w:t>│N 124)                       │     │                          │         │</w:t>
      </w:r>
      <w:proofErr w:type="gramEnd"/>
    </w:p>
    <w:p w:rsidR="009F5E67" w:rsidRDefault="009F5E67">
      <w:pPr>
        <w:pStyle w:val="ConsPlusNonformat"/>
        <w:widowControl/>
        <w:jc w:val="both"/>
      </w:pPr>
      <w:r>
        <w:t>├─────┼───────────────────────┼─────┼──────────────────────────┼─────────┤</w:t>
      </w:r>
    </w:p>
    <w:p w:rsidR="009F5E67" w:rsidRDefault="009F5E67">
      <w:pPr>
        <w:pStyle w:val="ConsPlusNonformat"/>
        <w:widowControl/>
        <w:jc w:val="both"/>
      </w:pPr>
      <w:r>
        <w:t xml:space="preserve">│ 10  │Земельные участки,     │10.1 │Земельные участки </w:t>
      </w:r>
      <w:proofErr w:type="gramStart"/>
      <w:r>
        <w:t>тепловых</w:t>
      </w:r>
      <w:proofErr w:type="gramEnd"/>
      <w:r>
        <w:t>│   1,5   │</w:t>
      </w:r>
    </w:p>
    <w:p w:rsidR="009F5E67" w:rsidRDefault="009F5E67">
      <w:pPr>
        <w:pStyle w:val="ConsPlusNonformat"/>
        <w:widowControl/>
        <w:jc w:val="both"/>
      </w:pPr>
      <w:r>
        <w:t>│     │</w:t>
      </w:r>
      <w:proofErr w:type="gramStart"/>
      <w:r>
        <w:t>предназначенные</w:t>
      </w:r>
      <w:proofErr w:type="gramEnd"/>
      <w:r>
        <w:t xml:space="preserve"> для    │     │электростанций, гидроэлек-│         │</w:t>
      </w:r>
    </w:p>
    <w:p w:rsidR="009F5E67" w:rsidRDefault="009F5E67">
      <w:pPr>
        <w:pStyle w:val="ConsPlusNonformat"/>
        <w:widowControl/>
        <w:jc w:val="both"/>
      </w:pPr>
      <w:r>
        <w:t>│     │размещения электроста</w:t>
      </w:r>
      <w:proofErr w:type="gramStart"/>
      <w:r>
        <w:t>н-</w:t>
      </w:r>
      <w:proofErr w:type="gramEnd"/>
      <w:r>
        <w:t>│     │тростанций, атомных элек- │         │</w:t>
      </w:r>
    </w:p>
    <w:p w:rsidR="009F5E67" w:rsidRDefault="009F5E67">
      <w:pPr>
        <w:pStyle w:val="ConsPlusNonformat"/>
        <w:widowControl/>
        <w:jc w:val="both"/>
      </w:pPr>
      <w:r>
        <w:t>│     │ций, обслуживающих их  │     │тростанций и иных видов   │         │</w:t>
      </w:r>
    </w:p>
    <w:p w:rsidR="009F5E67" w:rsidRDefault="009F5E67">
      <w:pPr>
        <w:pStyle w:val="ConsPlusNonformat"/>
        <w:widowControl/>
        <w:jc w:val="both"/>
      </w:pPr>
      <w:r>
        <w:t>│     │сооружений и объектов  │     │электростанций, в том чис-│ 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│ле для строительства      │         │</w:t>
      </w:r>
    </w:p>
    <w:p w:rsidR="009F5E67" w:rsidRDefault="009F5E67">
      <w:pPr>
        <w:pStyle w:val="ConsPlusNonformat"/>
        <w:widowControl/>
        <w:jc w:val="both"/>
      </w:pPr>
      <w:r>
        <w:t>├─────┼───────────────────────┼─────┼──────────────────────────┼─────────┤</w:t>
      </w:r>
    </w:p>
    <w:p w:rsidR="009F5E67" w:rsidRDefault="009F5E67">
      <w:pPr>
        <w:pStyle w:val="ConsPlusNonformat"/>
        <w:widowControl/>
        <w:jc w:val="both"/>
      </w:pPr>
      <w:r>
        <w:t>│ 11  │Земельные участки,     │11.1 │Земельные участки, предна-│   1,5   │</w:t>
      </w:r>
    </w:p>
    <w:p w:rsidR="009F5E67" w:rsidRDefault="009F5E67">
      <w:pPr>
        <w:pStyle w:val="ConsPlusNonformat"/>
        <w:widowControl/>
        <w:jc w:val="both"/>
      </w:pPr>
      <w:proofErr w:type="gramStart"/>
      <w:r>
        <w:t>│     │предназначенные для    │     │значенные для размещения  │         │</w:t>
      </w:r>
      <w:proofErr w:type="gramEnd"/>
    </w:p>
    <w:p w:rsidR="009F5E67" w:rsidRDefault="009F5E67">
      <w:pPr>
        <w:pStyle w:val="ConsPlusNonformat"/>
        <w:widowControl/>
        <w:jc w:val="both"/>
      </w:pPr>
      <w:r>
        <w:t>│     │размещения портов, вод-│     │портов, водных, железнодо-│         │</w:t>
      </w:r>
    </w:p>
    <w:p w:rsidR="009F5E67" w:rsidRDefault="009F5E67">
      <w:pPr>
        <w:pStyle w:val="ConsPlusNonformat"/>
        <w:widowControl/>
        <w:jc w:val="both"/>
      </w:pPr>
      <w:r>
        <w:t>│     │ных, железнодорожных   │     │рожных вокзалов, автодо-  │         │</w:t>
      </w:r>
    </w:p>
    <w:p w:rsidR="009F5E67" w:rsidRDefault="009F5E67">
      <w:pPr>
        <w:pStyle w:val="ConsPlusNonformat"/>
        <w:widowControl/>
        <w:jc w:val="both"/>
      </w:pPr>
      <w:r>
        <w:t>│     │вокзалов, автодорожных │     │рожных вокзалов, аэропор- │         │</w:t>
      </w:r>
    </w:p>
    <w:p w:rsidR="009F5E67" w:rsidRDefault="009F5E67">
      <w:pPr>
        <w:pStyle w:val="ConsPlusNonformat"/>
        <w:widowControl/>
        <w:jc w:val="both"/>
      </w:pPr>
      <w:r>
        <w:t>│     │вокзалов, аэропортов,  │     │</w:t>
      </w:r>
      <w:proofErr w:type="gramStart"/>
      <w:r>
        <w:t>тов</w:t>
      </w:r>
      <w:proofErr w:type="gramEnd"/>
      <w:r>
        <w:t>, аэродромов, аэровок- │         │</w:t>
      </w:r>
    </w:p>
    <w:p w:rsidR="009F5E67" w:rsidRDefault="009F5E67">
      <w:pPr>
        <w:pStyle w:val="ConsPlusNonformat"/>
        <w:widowControl/>
        <w:jc w:val="both"/>
      </w:pPr>
      <w:r>
        <w:t>│     │аэродромов, аэровокз</w:t>
      </w:r>
      <w:proofErr w:type="gramStart"/>
      <w:r>
        <w:t>а-</w:t>
      </w:r>
      <w:proofErr w:type="gramEnd"/>
      <w:r>
        <w:t xml:space="preserve"> │     │залов, в том числе для    │         │</w:t>
      </w:r>
    </w:p>
    <w:p w:rsidR="009F5E67" w:rsidRDefault="009F5E67">
      <w:pPr>
        <w:pStyle w:val="ConsPlusNonformat"/>
        <w:widowControl/>
        <w:jc w:val="both"/>
      </w:pPr>
      <w:r>
        <w:t>│     │лов                    │     │строительства             │         │</w:t>
      </w:r>
    </w:p>
    <w:p w:rsidR="009F5E67" w:rsidRDefault="009F5E67">
      <w:pPr>
        <w:pStyle w:val="ConsPlusNonformat"/>
        <w:widowControl/>
        <w:jc w:val="both"/>
      </w:pPr>
      <w:r>
        <w:t>├─────┼───────────────────────┼─────┼──────────────────────────┼─────────┤</w:t>
      </w:r>
    </w:p>
    <w:p w:rsidR="009F5E67" w:rsidRDefault="009F5E67">
      <w:pPr>
        <w:pStyle w:val="ConsPlusNonformat"/>
        <w:widowControl/>
        <w:jc w:val="both"/>
      </w:pPr>
      <w:r>
        <w:t xml:space="preserve">│ 12  │Земельные участки, за- │12.1 │Земельные участки </w:t>
      </w:r>
      <w:proofErr w:type="gramStart"/>
      <w:r>
        <w:t>для</w:t>
      </w:r>
      <w:proofErr w:type="gramEnd"/>
      <w:r>
        <w:t xml:space="preserve"> раз-│   1,5   │</w:t>
      </w:r>
    </w:p>
    <w:p w:rsidR="009F5E67" w:rsidRDefault="009F5E67">
      <w:pPr>
        <w:pStyle w:val="ConsPlusNonformat"/>
        <w:widowControl/>
        <w:jc w:val="both"/>
      </w:pPr>
      <w:r>
        <w:t>│     │нятые водными объект</w:t>
      </w:r>
      <w:proofErr w:type="gramStart"/>
      <w:r>
        <w:t>а-</w:t>
      </w:r>
      <w:proofErr w:type="gramEnd"/>
      <w:r>
        <w:t xml:space="preserve"> │     │мещения водных объектов   │         │</w:t>
      </w:r>
    </w:p>
    <w:p w:rsidR="009F5E67" w:rsidRDefault="009F5E67">
      <w:pPr>
        <w:pStyle w:val="ConsPlusNonformat"/>
        <w:widowControl/>
        <w:jc w:val="both"/>
      </w:pPr>
      <w:r>
        <w:t>│     │ми, находящимися в об</w:t>
      </w:r>
      <w:proofErr w:type="gramStart"/>
      <w:r>
        <w:t>о-</w:t>
      </w:r>
      <w:proofErr w:type="gramEnd"/>
      <w:r>
        <w:t>│     │(за исключением земельных │         │</w:t>
      </w:r>
    </w:p>
    <w:p w:rsidR="009F5E67" w:rsidRDefault="009F5E67">
      <w:pPr>
        <w:pStyle w:val="ConsPlusNonformat"/>
        <w:widowControl/>
        <w:jc w:val="both"/>
      </w:pPr>
      <w:r>
        <w:t xml:space="preserve">│     │роте                   │     │участков, указанных </w:t>
      </w:r>
      <w:proofErr w:type="gramStart"/>
      <w:r>
        <w:t>в</w:t>
      </w:r>
      <w:proofErr w:type="gramEnd"/>
      <w:r>
        <w:t xml:space="preserve">     │ 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</w:t>
      </w:r>
      <w:hyperlink r:id="rId87" w:history="1">
        <w:r>
          <w:rPr>
            <w:color w:val="0000FF"/>
          </w:rPr>
          <w:t>п. 16</w:t>
        </w:r>
      </w:hyperlink>
      <w:r>
        <w:t xml:space="preserve"> настоящего перечня) │         │</w:t>
      </w:r>
    </w:p>
    <w:p w:rsidR="009F5E67" w:rsidRDefault="009F5E67">
      <w:pPr>
        <w:pStyle w:val="ConsPlusNonformat"/>
        <w:widowControl/>
        <w:jc w:val="both"/>
      </w:pPr>
      <w:r>
        <w:t>├─────┼───────────────────────┼─────┼──────────────────────────┼─────────┤</w:t>
      </w:r>
    </w:p>
    <w:p w:rsidR="009F5E67" w:rsidRDefault="009F5E67">
      <w:pPr>
        <w:pStyle w:val="ConsPlusNonformat"/>
        <w:widowControl/>
        <w:jc w:val="both"/>
      </w:pPr>
      <w:r>
        <w:t>│ 13  │Земельные участки,     │13.1 │Земельные участки, предна-│   1,5   │</w:t>
      </w:r>
    </w:p>
    <w:p w:rsidR="009F5E67" w:rsidRDefault="009F5E67">
      <w:pPr>
        <w:pStyle w:val="ConsPlusNonformat"/>
        <w:widowControl/>
        <w:jc w:val="both"/>
      </w:pPr>
      <w:proofErr w:type="gramStart"/>
      <w:r>
        <w:t>│     │предназначенные для    │     │значенные для разработки  │         │</w:t>
      </w:r>
      <w:proofErr w:type="gramEnd"/>
    </w:p>
    <w:p w:rsidR="009F5E67" w:rsidRDefault="009F5E67">
      <w:pPr>
        <w:pStyle w:val="ConsPlusNonformat"/>
        <w:widowControl/>
        <w:jc w:val="both"/>
      </w:pPr>
      <w:r>
        <w:t>│     │разработки полезных    │     │</w:t>
      </w:r>
      <w:proofErr w:type="gramStart"/>
      <w:r>
        <w:t>полезных</w:t>
      </w:r>
      <w:proofErr w:type="gramEnd"/>
      <w:r>
        <w:t xml:space="preserve"> ископаемых, раз- │         │</w:t>
      </w:r>
    </w:p>
    <w:p w:rsidR="009F5E67" w:rsidRDefault="009F5E67">
      <w:pPr>
        <w:pStyle w:val="ConsPlusNonformat"/>
        <w:widowControl/>
        <w:jc w:val="both"/>
      </w:pPr>
      <w:r>
        <w:t>│     │ископаемых, размещения │     │мещения железнодорожных   │         │</w:t>
      </w:r>
    </w:p>
    <w:p w:rsidR="009F5E67" w:rsidRDefault="009F5E67">
      <w:pPr>
        <w:pStyle w:val="ConsPlusNonformat"/>
        <w:widowControl/>
        <w:jc w:val="both"/>
      </w:pPr>
      <w:r>
        <w:t xml:space="preserve">│     │железнодорожных путей, │     │путей, автомобильных </w:t>
      </w:r>
      <w:proofErr w:type="gramStart"/>
      <w:r>
        <w:t>до</w:t>
      </w:r>
      <w:proofErr w:type="gramEnd"/>
      <w:r>
        <w:t>-  │         │</w:t>
      </w:r>
    </w:p>
    <w:p w:rsidR="009F5E67" w:rsidRDefault="009F5E67">
      <w:pPr>
        <w:pStyle w:val="ConsPlusNonformat"/>
        <w:widowControl/>
        <w:jc w:val="both"/>
      </w:pPr>
      <w:r>
        <w:t>│     │автомобильных дорог,   │     │рог, искусственно создан- │         │</w:t>
      </w:r>
    </w:p>
    <w:p w:rsidR="009F5E67" w:rsidRDefault="009F5E67">
      <w:pPr>
        <w:pStyle w:val="ConsPlusNonformat"/>
        <w:widowControl/>
        <w:jc w:val="both"/>
      </w:pPr>
      <w:r>
        <w:t xml:space="preserve">│     │искусственно </w:t>
      </w:r>
      <w:proofErr w:type="gramStart"/>
      <w:r>
        <w:t>созданных</w:t>
      </w:r>
      <w:proofErr w:type="gramEnd"/>
      <w:r>
        <w:t xml:space="preserve"> │     │ных внутренних водных пу- │         │</w:t>
      </w:r>
    </w:p>
    <w:p w:rsidR="009F5E67" w:rsidRDefault="009F5E67">
      <w:pPr>
        <w:pStyle w:val="ConsPlusNonformat"/>
        <w:widowControl/>
        <w:jc w:val="both"/>
      </w:pPr>
      <w:r>
        <w:t>│     │внутренних водных п</w:t>
      </w:r>
      <w:proofErr w:type="gramStart"/>
      <w:r>
        <w:t>у-</w:t>
      </w:r>
      <w:proofErr w:type="gramEnd"/>
      <w:r>
        <w:t xml:space="preserve">  │     │тей, причалов, пристаней, │         │</w:t>
      </w:r>
    </w:p>
    <w:p w:rsidR="009F5E67" w:rsidRDefault="009F5E67">
      <w:pPr>
        <w:pStyle w:val="ConsPlusNonformat"/>
        <w:widowControl/>
        <w:jc w:val="both"/>
      </w:pPr>
      <w:r>
        <w:t>│     │тей, причалов, прист</w:t>
      </w:r>
      <w:proofErr w:type="gramStart"/>
      <w:r>
        <w:t>а-</w:t>
      </w:r>
      <w:proofErr w:type="gramEnd"/>
      <w:r>
        <w:t xml:space="preserve"> │     │полос отвода железных и   │         │</w:t>
      </w:r>
    </w:p>
    <w:p w:rsidR="009F5E67" w:rsidRDefault="009F5E67">
      <w:pPr>
        <w:pStyle w:val="ConsPlusNonformat"/>
        <w:widowControl/>
        <w:jc w:val="both"/>
      </w:pPr>
      <w:r>
        <w:lastRenderedPageBreak/>
        <w:t>│     │ней, полос отвода ж</w:t>
      </w:r>
      <w:proofErr w:type="gramStart"/>
      <w:r>
        <w:t>е-</w:t>
      </w:r>
      <w:proofErr w:type="gramEnd"/>
      <w:r>
        <w:t xml:space="preserve">  │     │автомобильных дорог, вод- │         │</w:t>
      </w:r>
    </w:p>
    <w:p w:rsidR="009F5E67" w:rsidRDefault="009F5E67">
      <w:pPr>
        <w:pStyle w:val="ConsPlusNonformat"/>
        <w:widowControl/>
        <w:jc w:val="both"/>
      </w:pPr>
      <w:r>
        <w:t>│     │лезных и автомобильных │     │ных путей, трубопроводов, │         │</w:t>
      </w:r>
    </w:p>
    <w:p w:rsidR="009F5E67" w:rsidRDefault="009F5E67">
      <w:pPr>
        <w:pStyle w:val="ConsPlusNonformat"/>
        <w:widowControl/>
        <w:jc w:val="both"/>
      </w:pPr>
      <w:r>
        <w:t>│     │дорог, водных путей,   │     │кабельных, радиорелейных и│         │</w:t>
      </w:r>
    </w:p>
    <w:p w:rsidR="009F5E67" w:rsidRDefault="009F5E67">
      <w:pPr>
        <w:pStyle w:val="ConsPlusNonformat"/>
        <w:widowControl/>
        <w:jc w:val="both"/>
      </w:pPr>
      <w:r>
        <w:t>│     │трубопроводов, кабел</w:t>
      </w:r>
      <w:proofErr w:type="gramStart"/>
      <w:r>
        <w:t>ь-</w:t>
      </w:r>
      <w:proofErr w:type="gramEnd"/>
      <w:r>
        <w:t xml:space="preserve"> │     │воздушных линий связи и   │         │</w:t>
      </w:r>
    </w:p>
    <w:p w:rsidR="009F5E67" w:rsidRDefault="009F5E67">
      <w:pPr>
        <w:pStyle w:val="ConsPlusNonformat"/>
        <w:widowControl/>
        <w:jc w:val="both"/>
      </w:pPr>
      <w:r>
        <w:t>│     │ных, радиорелейных и   │     │линий радиофикации, воз-  │         │</w:t>
      </w:r>
    </w:p>
    <w:p w:rsidR="009F5E67" w:rsidRDefault="009F5E67">
      <w:pPr>
        <w:pStyle w:val="ConsPlusNonformat"/>
        <w:widowControl/>
        <w:jc w:val="both"/>
      </w:pPr>
      <w:r>
        <w:t>│     │воздушных линий связи и│     │душных линий электропере- │         │</w:t>
      </w:r>
    </w:p>
    <w:p w:rsidR="009F5E67" w:rsidRDefault="009F5E67">
      <w:pPr>
        <w:pStyle w:val="ConsPlusNonformat"/>
        <w:widowControl/>
        <w:jc w:val="both"/>
      </w:pPr>
      <w:r>
        <w:t>│     │линий радиофикации,    │     │дачи конструктивных эле-  │         │</w:t>
      </w:r>
    </w:p>
    <w:p w:rsidR="009F5E67" w:rsidRDefault="009F5E67">
      <w:pPr>
        <w:pStyle w:val="ConsPlusNonformat"/>
        <w:widowControl/>
        <w:jc w:val="both"/>
      </w:pPr>
      <w:r>
        <w:t>│     │воздушных линий эле</w:t>
      </w:r>
      <w:proofErr w:type="gramStart"/>
      <w:r>
        <w:t>к-</w:t>
      </w:r>
      <w:proofErr w:type="gramEnd"/>
      <w:r>
        <w:t xml:space="preserve">  │     │ментов и сооружений, объ- │         │</w:t>
      </w:r>
    </w:p>
    <w:p w:rsidR="009F5E67" w:rsidRDefault="009F5E67">
      <w:pPr>
        <w:pStyle w:val="ConsPlusNonformat"/>
        <w:widowControl/>
        <w:jc w:val="both"/>
      </w:pPr>
      <w:r>
        <w:t>│     │тропередачи констру</w:t>
      </w:r>
      <w:proofErr w:type="gramStart"/>
      <w:r>
        <w:t>к-</w:t>
      </w:r>
      <w:proofErr w:type="gramEnd"/>
      <w:r>
        <w:t xml:space="preserve">  │     │ектов, необходимых для    │         │</w:t>
      </w:r>
    </w:p>
    <w:p w:rsidR="009F5E67" w:rsidRDefault="009F5E67">
      <w:pPr>
        <w:pStyle w:val="ConsPlusNonformat"/>
        <w:widowControl/>
        <w:jc w:val="both"/>
      </w:pPr>
      <w:r>
        <w:t>│     │тивных элементов и с</w:t>
      </w:r>
      <w:proofErr w:type="gramStart"/>
      <w:r>
        <w:t>о-</w:t>
      </w:r>
      <w:proofErr w:type="gramEnd"/>
      <w:r>
        <w:t xml:space="preserve"> │     │эксплуатации, содержания, │         │</w:t>
      </w:r>
    </w:p>
    <w:p w:rsidR="009F5E67" w:rsidRDefault="009F5E67">
      <w:pPr>
        <w:pStyle w:val="ConsPlusNonformat"/>
        <w:widowControl/>
        <w:jc w:val="both"/>
      </w:pPr>
      <w:r>
        <w:t>│     │оружений, объектов,    │     │строительства, реконструк-│         │</w:t>
      </w:r>
    </w:p>
    <w:p w:rsidR="009F5E67" w:rsidRDefault="009F5E67">
      <w:pPr>
        <w:pStyle w:val="ConsPlusNonformat"/>
        <w:widowControl/>
        <w:jc w:val="both"/>
      </w:pPr>
      <w:r>
        <w:t>│     │необходимых для эк</w:t>
      </w:r>
      <w:proofErr w:type="gramStart"/>
      <w:r>
        <w:t>с-</w:t>
      </w:r>
      <w:proofErr w:type="gramEnd"/>
      <w:r>
        <w:t xml:space="preserve">   │     │ции и ремонта, развития   │         │</w:t>
      </w:r>
    </w:p>
    <w:p w:rsidR="009F5E67" w:rsidRDefault="009F5E67">
      <w:pPr>
        <w:pStyle w:val="ConsPlusNonformat"/>
        <w:widowControl/>
        <w:jc w:val="both"/>
      </w:pPr>
      <w:r>
        <w:t>│     │плуатации, содержания, │     │</w:t>
      </w:r>
      <w:proofErr w:type="gramStart"/>
      <w:r>
        <w:t>наземных</w:t>
      </w:r>
      <w:proofErr w:type="gramEnd"/>
      <w:r>
        <w:t xml:space="preserve"> и подземных зда- │         │</w:t>
      </w:r>
    </w:p>
    <w:p w:rsidR="009F5E67" w:rsidRDefault="009F5E67">
      <w:pPr>
        <w:pStyle w:val="ConsPlusNonformat"/>
        <w:widowControl/>
        <w:jc w:val="both"/>
      </w:pPr>
      <w:r>
        <w:t>│     │строительства,         │     │ний, строений, сооружений,│         │</w:t>
      </w:r>
    </w:p>
    <w:p w:rsidR="009F5E67" w:rsidRDefault="009F5E67">
      <w:pPr>
        <w:pStyle w:val="ConsPlusNonformat"/>
        <w:widowControl/>
        <w:jc w:val="both"/>
      </w:pPr>
      <w:r>
        <w:t>│     │реконструкции, ремонта,│     │устрой</w:t>
      </w:r>
      <w:proofErr w:type="gramStart"/>
      <w:r>
        <w:t>ств тр</w:t>
      </w:r>
      <w:proofErr w:type="gramEnd"/>
      <w:r>
        <w:t>анспорта,     │         │</w:t>
      </w:r>
    </w:p>
    <w:p w:rsidR="009F5E67" w:rsidRDefault="009F5E67">
      <w:pPr>
        <w:pStyle w:val="ConsPlusNonformat"/>
        <w:widowControl/>
        <w:jc w:val="both"/>
      </w:pPr>
      <w:r>
        <w:t xml:space="preserve">│     │развития </w:t>
      </w:r>
      <w:proofErr w:type="gramStart"/>
      <w:r>
        <w:t>наземных</w:t>
      </w:r>
      <w:proofErr w:type="gramEnd"/>
      <w:r>
        <w:t xml:space="preserve"> и    │     │энергетики и связи; разме-│         │</w:t>
      </w:r>
    </w:p>
    <w:p w:rsidR="009F5E67" w:rsidRDefault="009F5E67">
      <w:pPr>
        <w:pStyle w:val="ConsPlusNonformat"/>
        <w:widowControl/>
        <w:jc w:val="both"/>
      </w:pPr>
      <w:r>
        <w:t>│     │подземных зданий,      │     │щения наземных сооружений │         │</w:t>
      </w:r>
    </w:p>
    <w:p w:rsidR="009F5E67" w:rsidRDefault="009F5E67">
      <w:pPr>
        <w:pStyle w:val="ConsPlusNonformat"/>
        <w:widowControl/>
        <w:jc w:val="both"/>
      </w:pPr>
      <w:r>
        <w:t>│     │строений, сооружений,  │     │и инфраструктуры спутнико-│         │</w:t>
      </w:r>
    </w:p>
    <w:p w:rsidR="009F5E67" w:rsidRDefault="009F5E67">
      <w:pPr>
        <w:pStyle w:val="ConsPlusNonformat"/>
        <w:widowControl/>
        <w:jc w:val="both"/>
      </w:pPr>
      <w:r>
        <w:t>│     │устрой</w:t>
      </w:r>
      <w:proofErr w:type="gramStart"/>
      <w:r>
        <w:t>ств тр</w:t>
      </w:r>
      <w:proofErr w:type="gramEnd"/>
      <w:r>
        <w:t>анспорта,  │     │вой связи, объектов косми-│         │</w:t>
      </w:r>
    </w:p>
    <w:p w:rsidR="009F5E67" w:rsidRDefault="009F5E67">
      <w:pPr>
        <w:pStyle w:val="ConsPlusNonformat"/>
        <w:widowControl/>
        <w:jc w:val="both"/>
      </w:pPr>
      <w:r>
        <w:t xml:space="preserve">│     │энергетики и связи;    │     │ческой деятельности, </w:t>
      </w:r>
      <w:proofErr w:type="gramStart"/>
      <w:r>
        <w:t>обо</w:t>
      </w:r>
      <w:proofErr w:type="gramEnd"/>
      <w:r>
        <w:t>- │         │</w:t>
      </w:r>
    </w:p>
    <w:p w:rsidR="009F5E67" w:rsidRDefault="009F5E67">
      <w:pPr>
        <w:pStyle w:val="ConsPlusNonformat"/>
        <w:widowControl/>
        <w:jc w:val="both"/>
      </w:pPr>
      <w:r>
        <w:t xml:space="preserve">│     │размещения </w:t>
      </w:r>
      <w:proofErr w:type="gramStart"/>
      <w:r>
        <w:t>наземных</w:t>
      </w:r>
      <w:proofErr w:type="gramEnd"/>
      <w:r>
        <w:t xml:space="preserve">    │     │роны, безопасности, в том │         │</w:t>
      </w:r>
    </w:p>
    <w:p w:rsidR="009F5E67" w:rsidRDefault="009F5E67">
      <w:pPr>
        <w:pStyle w:val="ConsPlusNonformat"/>
        <w:widowControl/>
        <w:jc w:val="both"/>
      </w:pPr>
      <w:r>
        <w:t>│     │сооружений и инфр</w:t>
      </w:r>
      <w:proofErr w:type="gramStart"/>
      <w:r>
        <w:t>а-</w:t>
      </w:r>
      <w:proofErr w:type="gramEnd"/>
      <w:r>
        <w:t xml:space="preserve">    │     │числе для строительства   │         │</w:t>
      </w:r>
    </w:p>
    <w:p w:rsidR="009F5E67" w:rsidRDefault="009F5E67">
      <w:pPr>
        <w:pStyle w:val="ConsPlusNonformat"/>
        <w:widowControl/>
        <w:jc w:val="both"/>
      </w:pPr>
      <w:r>
        <w:t>│     │структуры спутниковой  │     │                          │         │</w:t>
      </w:r>
    </w:p>
    <w:p w:rsidR="009F5E67" w:rsidRDefault="009F5E67">
      <w:pPr>
        <w:pStyle w:val="ConsPlusNonformat"/>
        <w:widowControl/>
        <w:jc w:val="both"/>
      </w:pPr>
      <w:r>
        <w:t>│     │связи, объектов косми- │     │                          │         │</w:t>
      </w:r>
    </w:p>
    <w:p w:rsidR="009F5E67" w:rsidRDefault="009F5E67">
      <w:pPr>
        <w:pStyle w:val="ConsPlusNonformat"/>
        <w:widowControl/>
        <w:jc w:val="both"/>
      </w:pPr>
      <w:r>
        <w:t>│     │ческой деятельности,   │     │                          │         │</w:t>
      </w:r>
    </w:p>
    <w:p w:rsidR="009F5E67" w:rsidRDefault="009F5E67">
      <w:pPr>
        <w:pStyle w:val="ConsPlusNonformat"/>
        <w:widowControl/>
        <w:jc w:val="both"/>
      </w:pPr>
      <w:r>
        <w:t>│     │обороны, безопасности  │     │                          │         │</w:t>
      </w:r>
    </w:p>
    <w:p w:rsidR="009F5E67" w:rsidRDefault="009F5E67">
      <w:pPr>
        <w:pStyle w:val="ConsPlusNonformat"/>
        <w:widowControl/>
        <w:jc w:val="both"/>
      </w:pPr>
      <w:r>
        <w:t>├─────┼───────────────────────┼─────┼──────────────────────────┼─────────┤</w:t>
      </w:r>
    </w:p>
    <w:p w:rsidR="009F5E67" w:rsidRDefault="009F5E67">
      <w:pPr>
        <w:pStyle w:val="ConsPlusNonformat"/>
        <w:widowControl/>
        <w:jc w:val="both"/>
      </w:pPr>
      <w:r>
        <w:t>│ 14  │Земельные участки, за- │14.1 │Земельные участки, занятые│  1,5    │</w:t>
      </w:r>
    </w:p>
    <w:p w:rsidR="009F5E67" w:rsidRDefault="009F5E67">
      <w:pPr>
        <w:pStyle w:val="ConsPlusNonformat"/>
        <w:widowControl/>
        <w:jc w:val="both"/>
      </w:pPr>
      <w:r>
        <w:t>│     │нятые особо охраняемыми│     │особо охраняемыми террито-│         │</w:t>
      </w:r>
    </w:p>
    <w:p w:rsidR="009F5E67" w:rsidRDefault="009F5E67">
      <w:pPr>
        <w:pStyle w:val="ConsPlusNonformat"/>
        <w:widowControl/>
        <w:jc w:val="both"/>
      </w:pPr>
      <w:r>
        <w:t>│     │территориями и объект</w:t>
      </w:r>
      <w:proofErr w:type="gramStart"/>
      <w:r>
        <w:t>а-</w:t>
      </w:r>
      <w:proofErr w:type="gramEnd"/>
      <w:r>
        <w:t>│     │риями и объектами, в том  │         │</w:t>
      </w:r>
    </w:p>
    <w:p w:rsidR="009F5E67" w:rsidRDefault="009F5E67">
      <w:pPr>
        <w:pStyle w:val="ConsPlusNonformat"/>
        <w:widowControl/>
        <w:jc w:val="both"/>
      </w:pPr>
      <w:r>
        <w:t>│     │ми, в том числе горо</w:t>
      </w:r>
      <w:proofErr w:type="gramStart"/>
      <w:r>
        <w:t>д-</w:t>
      </w:r>
      <w:proofErr w:type="gramEnd"/>
      <w:r>
        <w:t xml:space="preserve"> │     │числе городскими лесами,  │         │</w:t>
      </w:r>
    </w:p>
    <w:p w:rsidR="009F5E67" w:rsidRDefault="009F5E67">
      <w:pPr>
        <w:pStyle w:val="ConsPlusNonformat"/>
        <w:widowControl/>
        <w:jc w:val="both"/>
      </w:pPr>
      <w:r>
        <w:t>│     │скими лесами, скверами,│     │скверами, парками, город- │         │</w:t>
      </w:r>
    </w:p>
    <w:p w:rsidR="009F5E67" w:rsidRDefault="009F5E67">
      <w:pPr>
        <w:pStyle w:val="ConsPlusNonformat"/>
        <w:widowControl/>
        <w:jc w:val="both"/>
      </w:pPr>
      <w:r>
        <w:t>│     │парками, городскими    │     │скими садами              │         │</w:t>
      </w:r>
    </w:p>
    <w:p w:rsidR="009F5E67" w:rsidRDefault="009F5E67">
      <w:pPr>
        <w:pStyle w:val="ConsPlusNonformat"/>
        <w:widowControl/>
        <w:jc w:val="both"/>
      </w:pPr>
      <w:r>
        <w:t>│     │садами                 │     │                          │         │</w:t>
      </w:r>
    </w:p>
    <w:p w:rsidR="009F5E67" w:rsidRDefault="009F5E67">
      <w:pPr>
        <w:pStyle w:val="ConsPlusNonformat"/>
        <w:widowControl/>
        <w:jc w:val="both"/>
      </w:pPr>
      <w:r>
        <w:t xml:space="preserve">│(в ред. </w:t>
      </w:r>
      <w:hyperlink r:id="rId88" w:history="1">
        <w:r>
          <w:rPr>
            <w:color w:val="0000FF"/>
          </w:rPr>
          <w:t>решения</w:t>
        </w:r>
      </w:hyperlink>
      <w:r>
        <w:t xml:space="preserve"> Волгодонской городской Думы от 16.11.2011 N 124)        │</w:t>
      </w:r>
    </w:p>
    <w:p w:rsidR="009F5E67" w:rsidRDefault="009F5E67">
      <w:pPr>
        <w:pStyle w:val="ConsPlusNonformat"/>
        <w:widowControl/>
        <w:jc w:val="both"/>
      </w:pPr>
      <w:r>
        <w:t>├─────┼───────────────────────┼─────┼──────────────────────────┼─────────┤</w:t>
      </w:r>
    </w:p>
    <w:p w:rsidR="009F5E67" w:rsidRDefault="009F5E67">
      <w:pPr>
        <w:pStyle w:val="ConsPlusNonformat"/>
        <w:widowControl/>
        <w:jc w:val="both"/>
      </w:pPr>
      <w:r>
        <w:t>│ 15  │Земельные участки,     │15.1 │Земельные участки сельско-│   0,3   │</w:t>
      </w:r>
    </w:p>
    <w:p w:rsidR="009F5E67" w:rsidRDefault="009F5E67">
      <w:pPr>
        <w:pStyle w:val="ConsPlusNonformat"/>
        <w:widowControl/>
        <w:jc w:val="both"/>
      </w:pPr>
      <w:proofErr w:type="gramStart"/>
      <w:r>
        <w:t>│     │предназначенные для    │     │хозяйственных угодий (паш-│         │</w:t>
      </w:r>
      <w:proofErr w:type="gramEnd"/>
    </w:p>
    <w:p w:rsidR="009F5E67" w:rsidRDefault="009F5E67">
      <w:pPr>
        <w:pStyle w:val="ConsPlusNonformat"/>
        <w:widowControl/>
        <w:jc w:val="both"/>
      </w:pPr>
      <w:r>
        <w:t>│     │сельскохозяйственного  │     │ни, сенокосы, пастбища,   │         │</w:t>
      </w:r>
    </w:p>
    <w:p w:rsidR="009F5E67" w:rsidRDefault="009F5E67">
      <w:pPr>
        <w:pStyle w:val="ConsPlusNonformat"/>
        <w:widowControl/>
        <w:jc w:val="both"/>
      </w:pPr>
      <w:r>
        <w:t>│     │использования          │     │залежи, земли, занятые    │ 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│многолетними насаждени-   │         │</w:t>
      </w:r>
    </w:p>
    <w:p w:rsidR="009F5E67" w:rsidRDefault="009F5E67">
      <w:pPr>
        <w:pStyle w:val="ConsPlusNonformat"/>
        <w:widowControl/>
        <w:jc w:val="both"/>
      </w:pPr>
      <w:proofErr w:type="gramStart"/>
      <w:r>
        <w:t>│     │                       │     │ями), занятые объектами   │         │</w:t>
      </w:r>
      <w:proofErr w:type="gramEnd"/>
    </w:p>
    <w:p w:rsidR="009F5E67" w:rsidRDefault="009F5E67">
      <w:pPr>
        <w:pStyle w:val="ConsPlusNonformat"/>
        <w:widowControl/>
        <w:jc w:val="both"/>
      </w:pPr>
      <w:r>
        <w:t>│     │                       │     │сельскохозяйственного     │ 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│назначения                │ 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├─────┼──────────────────────────┼─────────┤</w:t>
      </w:r>
    </w:p>
    <w:p w:rsidR="009F5E67" w:rsidRDefault="009F5E67">
      <w:pPr>
        <w:pStyle w:val="ConsPlusNonformat"/>
        <w:widowControl/>
        <w:jc w:val="both"/>
      </w:pPr>
      <w:r>
        <w:t>│     │                       │15.2 │Земельные участки животно-│   0,1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│водческих потребительских │         │</w:t>
      </w:r>
    </w:p>
    <w:p w:rsidR="009F5E67" w:rsidRDefault="009F5E67">
      <w:pPr>
        <w:pStyle w:val="ConsPlusNonformat"/>
        <w:widowControl/>
        <w:jc w:val="both"/>
      </w:pPr>
      <w:r>
        <w:t>│     │                       │     │обществ общего пользования│         │</w:t>
      </w:r>
    </w:p>
    <w:p w:rsidR="009F5E67" w:rsidRDefault="009F5E67">
      <w:pPr>
        <w:pStyle w:val="ConsPlusNonformat"/>
        <w:widowControl/>
        <w:jc w:val="both"/>
      </w:pPr>
      <w:proofErr w:type="gramStart"/>
      <w:r>
        <w:t xml:space="preserve">│(пп. 15.2 введен </w:t>
      </w:r>
      <w:hyperlink r:id="rId89" w:history="1">
        <w:r>
          <w:rPr>
            <w:color w:val="0000FF"/>
          </w:rPr>
          <w:t>решением</w:t>
        </w:r>
      </w:hyperlink>
      <w:r>
        <w:t xml:space="preserve"> Волгодонской городской Думы от 13.10.2010     │</w:t>
      </w:r>
      <w:proofErr w:type="gramEnd"/>
    </w:p>
    <w:p w:rsidR="009F5E67" w:rsidRDefault="009F5E67">
      <w:pPr>
        <w:pStyle w:val="ConsPlusNonformat"/>
        <w:widowControl/>
        <w:jc w:val="both"/>
      </w:pPr>
      <w:proofErr w:type="gramStart"/>
      <w:r>
        <w:t>│N 126)                       │     │                          │         │</w:t>
      </w:r>
      <w:proofErr w:type="gramEnd"/>
    </w:p>
    <w:p w:rsidR="009F5E67" w:rsidRDefault="009F5E67">
      <w:pPr>
        <w:pStyle w:val="ConsPlusNonformat"/>
        <w:widowControl/>
        <w:jc w:val="both"/>
      </w:pPr>
      <w:r>
        <w:t>├─────┼───────────────────────┼─────┼──────────────────────────┼─────────┤</w:t>
      </w:r>
    </w:p>
    <w:p w:rsidR="009F5E67" w:rsidRDefault="009F5E67">
      <w:pPr>
        <w:pStyle w:val="ConsPlusNonformat"/>
        <w:widowControl/>
        <w:jc w:val="both"/>
      </w:pPr>
      <w:r>
        <w:t>│ 16  │Земельные участки улиц,│16.1 │Земельные участки улиц,   │   1,5   │</w:t>
      </w:r>
    </w:p>
    <w:p w:rsidR="009F5E67" w:rsidRDefault="009F5E67">
      <w:pPr>
        <w:pStyle w:val="ConsPlusNonformat"/>
        <w:widowControl/>
        <w:jc w:val="both"/>
      </w:pPr>
      <w:r>
        <w:t>│     │проспектов, площадей,  │     │проспектов, площадей, шос-│         │</w:t>
      </w:r>
    </w:p>
    <w:p w:rsidR="009F5E67" w:rsidRDefault="009F5E67">
      <w:pPr>
        <w:pStyle w:val="ConsPlusNonformat"/>
        <w:widowControl/>
        <w:jc w:val="both"/>
      </w:pPr>
      <w:r>
        <w:t>│     │шоссе, аллей, бульв</w:t>
      </w:r>
      <w:proofErr w:type="gramStart"/>
      <w:r>
        <w:t>а-</w:t>
      </w:r>
      <w:proofErr w:type="gramEnd"/>
      <w:r>
        <w:t xml:space="preserve">  │     │се, аллей, бульваров, за- │         │</w:t>
      </w:r>
    </w:p>
    <w:p w:rsidR="009F5E67" w:rsidRDefault="009F5E67">
      <w:pPr>
        <w:pStyle w:val="ConsPlusNonformat"/>
        <w:widowControl/>
        <w:jc w:val="both"/>
      </w:pPr>
      <w:r>
        <w:t>│     │ров, застав, переулков,│     │став, переулков, проездов,│         │</w:t>
      </w:r>
    </w:p>
    <w:p w:rsidR="009F5E67" w:rsidRDefault="009F5E67">
      <w:pPr>
        <w:pStyle w:val="ConsPlusNonformat"/>
        <w:widowControl/>
        <w:jc w:val="both"/>
      </w:pPr>
      <w:r>
        <w:t>│     │проездов, тупиков; з</w:t>
      </w:r>
      <w:proofErr w:type="gramStart"/>
      <w:r>
        <w:t>е-</w:t>
      </w:r>
      <w:proofErr w:type="gramEnd"/>
      <w:r>
        <w:t xml:space="preserve"> │     │тупиков; земельные участки│         │</w:t>
      </w:r>
    </w:p>
    <w:p w:rsidR="009F5E67" w:rsidRDefault="009F5E67">
      <w:pPr>
        <w:pStyle w:val="ConsPlusNonformat"/>
        <w:widowControl/>
        <w:jc w:val="both"/>
      </w:pPr>
      <w:r>
        <w:t>│     │мельные участки земель │     │</w:t>
      </w:r>
      <w:proofErr w:type="gramStart"/>
      <w:r>
        <w:t>земель</w:t>
      </w:r>
      <w:proofErr w:type="gramEnd"/>
      <w:r>
        <w:t xml:space="preserve"> резерва; земельные │         │</w:t>
      </w:r>
    </w:p>
    <w:p w:rsidR="009F5E67" w:rsidRDefault="009F5E67">
      <w:pPr>
        <w:pStyle w:val="ConsPlusNonformat"/>
        <w:widowControl/>
        <w:jc w:val="both"/>
      </w:pPr>
      <w:r>
        <w:t>│     │резерва; земельные уч</w:t>
      </w:r>
      <w:proofErr w:type="gramStart"/>
      <w:r>
        <w:t>а-</w:t>
      </w:r>
      <w:proofErr w:type="gramEnd"/>
      <w:r>
        <w:t>│     │участки, занятые водными  │         │</w:t>
      </w:r>
    </w:p>
    <w:p w:rsidR="009F5E67" w:rsidRDefault="009F5E67">
      <w:pPr>
        <w:pStyle w:val="ConsPlusNonformat"/>
        <w:widowControl/>
        <w:jc w:val="both"/>
      </w:pPr>
      <w:r>
        <w:t xml:space="preserve">│     │стки, </w:t>
      </w:r>
      <w:proofErr w:type="gramStart"/>
      <w:r>
        <w:t>занятые</w:t>
      </w:r>
      <w:proofErr w:type="gramEnd"/>
      <w:r>
        <w:t xml:space="preserve"> водными  │     │объектами, изъятыми из    │         │</w:t>
      </w:r>
    </w:p>
    <w:p w:rsidR="009F5E67" w:rsidRDefault="009F5E67">
      <w:pPr>
        <w:pStyle w:val="ConsPlusNonformat"/>
        <w:widowControl/>
        <w:jc w:val="both"/>
      </w:pPr>
      <w:r>
        <w:t>│     │объектами, изъятыми из │     │оборота или ограниченными │         │</w:t>
      </w:r>
    </w:p>
    <w:p w:rsidR="009F5E67" w:rsidRDefault="009F5E67">
      <w:pPr>
        <w:pStyle w:val="ConsPlusNonformat"/>
        <w:widowControl/>
        <w:jc w:val="both"/>
      </w:pPr>
      <w:r>
        <w:t>│     │оборота или ограниче</w:t>
      </w:r>
      <w:proofErr w:type="gramStart"/>
      <w:r>
        <w:t>н-</w:t>
      </w:r>
      <w:proofErr w:type="gramEnd"/>
      <w:r>
        <w:t xml:space="preserve"> │     │в обороте в соответствии с│         │</w:t>
      </w:r>
    </w:p>
    <w:p w:rsidR="009F5E67" w:rsidRDefault="009F5E67">
      <w:pPr>
        <w:pStyle w:val="ConsPlusNonformat"/>
        <w:widowControl/>
        <w:jc w:val="both"/>
      </w:pPr>
      <w:r>
        <w:t>│     │ными в обороте в соо</w:t>
      </w:r>
      <w:proofErr w:type="gramStart"/>
      <w:r>
        <w:t>т-</w:t>
      </w:r>
      <w:proofErr w:type="gramEnd"/>
      <w:r>
        <w:t xml:space="preserve"> │     │законодательством Россий- │         │</w:t>
      </w:r>
    </w:p>
    <w:p w:rsidR="009F5E67" w:rsidRDefault="009F5E67">
      <w:pPr>
        <w:pStyle w:val="ConsPlusNonformat"/>
        <w:widowControl/>
        <w:jc w:val="both"/>
      </w:pPr>
      <w:r>
        <w:t>│     │ветствии с законод</w:t>
      </w:r>
      <w:proofErr w:type="gramStart"/>
      <w:r>
        <w:t>а-</w:t>
      </w:r>
      <w:proofErr w:type="gramEnd"/>
      <w:r>
        <w:t xml:space="preserve">   │     │ской Федерации; земельные │         │</w:t>
      </w:r>
    </w:p>
    <w:p w:rsidR="009F5E67" w:rsidRDefault="009F5E67">
      <w:pPr>
        <w:pStyle w:val="ConsPlusNonformat"/>
        <w:widowControl/>
        <w:jc w:val="both"/>
      </w:pPr>
      <w:r>
        <w:t xml:space="preserve">│     │тельством </w:t>
      </w:r>
      <w:proofErr w:type="gramStart"/>
      <w:r>
        <w:t>Российской</w:t>
      </w:r>
      <w:proofErr w:type="gramEnd"/>
      <w:r>
        <w:t xml:space="preserve">   │     │участки под полосами отво-│         │</w:t>
      </w:r>
    </w:p>
    <w:p w:rsidR="009F5E67" w:rsidRDefault="009F5E67">
      <w:pPr>
        <w:pStyle w:val="ConsPlusNonformat"/>
        <w:widowControl/>
        <w:jc w:val="both"/>
      </w:pPr>
      <w:r>
        <w:lastRenderedPageBreak/>
        <w:t>│     │Федерации; земельные   │     │да водоемов, каналов и    │         │</w:t>
      </w:r>
    </w:p>
    <w:p w:rsidR="009F5E67" w:rsidRDefault="009F5E67">
      <w:pPr>
        <w:pStyle w:val="ConsPlusNonformat"/>
        <w:widowControl/>
        <w:jc w:val="both"/>
      </w:pPr>
      <w:r>
        <w:t>│     │участки под полосами   │     │коллекторов, набережные   │         │</w:t>
      </w:r>
    </w:p>
    <w:p w:rsidR="009F5E67" w:rsidRDefault="009F5E67">
      <w:pPr>
        <w:pStyle w:val="ConsPlusNonformat"/>
        <w:widowControl/>
        <w:jc w:val="both"/>
      </w:pPr>
      <w:r>
        <w:t>│     │отвода водоемов, кана- │     │                          │         │</w:t>
      </w:r>
    </w:p>
    <w:p w:rsidR="009F5E67" w:rsidRDefault="009F5E67">
      <w:pPr>
        <w:pStyle w:val="ConsPlusNonformat"/>
        <w:widowControl/>
        <w:jc w:val="both"/>
      </w:pPr>
      <w:r>
        <w:t xml:space="preserve">│     │лов и коллекторов, </w:t>
      </w:r>
      <w:proofErr w:type="gramStart"/>
      <w:r>
        <w:t>на</w:t>
      </w:r>
      <w:proofErr w:type="gramEnd"/>
      <w:r>
        <w:t>- │     │                          │         │</w:t>
      </w:r>
    </w:p>
    <w:p w:rsidR="009F5E67" w:rsidRDefault="009F5E67">
      <w:pPr>
        <w:pStyle w:val="ConsPlusNonformat"/>
        <w:widowControl/>
        <w:jc w:val="both"/>
      </w:pPr>
      <w:r>
        <w:t>│     │бережные               │     │                          │         │</w:t>
      </w:r>
    </w:p>
    <w:p w:rsidR="009F5E67" w:rsidRDefault="009F5E67">
      <w:pPr>
        <w:pStyle w:val="ConsPlusNonformat"/>
        <w:widowControl/>
        <w:jc w:val="both"/>
      </w:pPr>
      <w:r>
        <w:t>└─────┴───────────────────────┴─────┴──────────────────────────┴─────────┘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F5E67" w:rsidRDefault="009F5E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аппарата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Волгодонской городской Думы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Э.Г.РЫКОВ</w:t>
      </w:r>
    </w:p>
    <w:p w:rsidR="009F5E67" w:rsidRDefault="009F5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E67" w:rsidRDefault="009F5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5E67" w:rsidRDefault="009F5E6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F5F29" w:rsidRDefault="007F5F29"/>
    <w:sectPr w:rsidR="007F5F29" w:rsidSect="00E3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9F5E67"/>
    <w:rsid w:val="007F5F29"/>
    <w:rsid w:val="009F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E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5E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5E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F5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F5E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9327377A1F39F45906CC22CC43DB6E911C016FC44DB9FDA51CA74528B3E520FFED3D039E8AD14353D9E5UC08L" TargetMode="External"/><Relationship Id="rId18" Type="http://schemas.openxmlformats.org/officeDocument/2006/relationships/hyperlink" Target="consultantplus://offline/ref=659327377A1F39F45906CC22CC43DB6E911C016FC542B2FCA61CA74528B3E520FFED3D039E8AD14353D9E5UC08L" TargetMode="External"/><Relationship Id="rId26" Type="http://schemas.openxmlformats.org/officeDocument/2006/relationships/hyperlink" Target="consultantplus://offline/ref=659327377A1F39F45906CC22CC43DB6E911C016FC542B2FDA51CA74528B3E520FFED3D039E8AD14353D9E5UC08L" TargetMode="External"/><Relationship Id="rId39" Type="http://schemas.openxmlformats.org/officeDocument/2006/relationships/hyperlink" Target="consultantplus://offline/ref=659327377A1F39F45906CC22CC43DB6E911C016FC54DB2FFA61CA74528B3E520FFED3D039E8AD14353D8E4UC08L" TargetMode="External"/><Relationship Id="rId21" Type="http://schemas.openxmlformats.org/officeDocument/2006/relationships/hyperlink" Target="consultantplus://offline/ref=659327377A1F39F45906D22FDA2F846B96145F6AC44CB1ADFE43FC187FBAEF77B8A26441D983UD06L" TargetMode="External"/><Relationship Id="rId34" Type="http://schemas.openxmlformats.org/officeDocument/2006/relationships/hyperlink" Target="consultantplus://offline/ref=659327377A1F39F45906CC22CC43DB6E911C016FC54DB2FFA61CA74528B3E520FFED3D039E8AD14353D8E4UC0DL" TargetMode="External"/><Relationship Id="rId42" Type="http://schemas.openxmlformats.org/officeDocument/2006/relationships/hyperlink" Target="consultantplus://offline/ref=659327377A1F39F45906CC22CC43DB6E911C016FC54DB2FFA61CA74528B3E520FFED3D039E8AD14353D8E4UC0CL" TargetMode="External"/><Relationship Id="rId47" Type="http://schemas.openxmlformats.org/officeDocument/2006/relationships/hyperlink" Target="consultantplus://offline/ref=659327377A1F39F45906CC22CC43DB6E911C016FC442BAFBA71CA74528B3E520FFED3D039E8AD14353D9E5UC0BL" TargetMode="External"/><Relationship Id="rId50" Type="http://schemas.openxmlformats.org/officeDocument/2006/relationships/hyperlink" Target="consultantplus://offline/ref=659327377A1F39F45906CC22CC43DB6E911C016FC54DB2FFA61CA74528B3E520FFED3D039E8AD14353D9E0UC09L" TargetMode="External"/><Relationship Id="rId55" Type="http://schemas.openxmlformats.org/officeDocument/2006/relationships/hyperlink" Target="consultantplus://offline/ref=659327377A1F39F45906CC22CC43DB6E911C016FC54DB2FFA61CA74528B3E520FFED3D039E8AD14353D8E4UC0DL" TargetMode="External"/><Relationship Id="rId63" Type="http://schemas.openxmlformats.org/officeDocument/2006/relationships/hyperlink" Target="consultantplus://offline/ref=659327377A1F39F45906CC22CC43DB6E911C016FC549B8FBA51CA74528B3E520FFED3D039E8AD14353D9E5UC04L" TargetMode="External"/><Relationship Id="rId68" Type="http://schemas.openxmlformats.org/officeDocument/2006/relationships/hyperlink" Target="consultantplus://offline/ref=659327377A1F39F45906CC22CC43DB6E911C016FC54CBCF8A21CA74528B3E520FFED3D039E8AD14353D9E5UC08L" TargetMode="External"/><Relationship Id="rId76" Type="http://schemas.openxmlformats.org/officeDocument/2006/relationships/hyperlink" Target="consultantplus://offline/ref=659327377A1F39F45906CC22CC43DB6E911C016FC54DBDFCA21CA74528B3E520FFED3D039E8AD14353D9E4UC0CL" TargetMode="External"/><Relationship Id="rId84" Type="http://schemas.openxmlformats.org/officeDocument/2006/relationships/hyperlink" Target="consultantplus://offline/ref=659327377A1F39F45906CC22CC43DB6E911C016FC54DBDFCA11CA74528B3E520FFED3D039E8AD14353D9E5UC04L" TargetMode="External"/><Relationship Id="rId89" Type="http://schemas.openxmlformats.org/officeDocument/2006/relationships/hyperlink" Target="consultantplus://offline/ref=659327377A1F39F45906CC22CC43DB6E911C016FC549B8FBA51CA74528B3E520FFED3D039E8AD14353D9E4UC08L" TargetMode="External"/><Relationship Id="rId7" Type="http://schemas.openxmlformats.org/officeDocument/2006/relationships/hyperlink" Target="consultantplus://offline/ref=659327377A1F39F45906CC22CC43DB6E911C016FC44BBCFFAB1CA74528B3E520FFED3D039E8AD14353D9E5UC08L" TargetMode="External"/><Relationship Id="rId71" Type="http://schemas.openxmlformats.org/officeDocument/2006/relationships/hyperlink" Target="consultantplus://offline/ref=659327377A1F39F45906CC22CC43DB6E911C016FC549B8FBA51CA74528B3E520FFED3D039E8AD14353D9E4UC0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9327377A1F39F45906CC22CC43DB6E911C016FC54CBCF8A21CA74528B3E520FFED3D039E8AD14353D9E5UC08L" TargetMode="External"/><Relationship Id="rId29" Type="http://schemas.openxmlformats.org/officeDocument/2006/relationships/hyperlink" Target="consultantplus://offline/ref=659327377A1F39F45906D22FDA2F846B96175764CE49B1ADFE43FC187FUB0AL" TargetMode="External"/><Relationship Id="rId11" Type="http://schemas.openxmlformats.org/officeDocument/2006/relationships/hyperlink" Target="consultantplus://offline/ref=659327377A1F39F45906CC22CC43DB6E911C016FC44CBAF3A11CA74528B3E520FFED3D039E8AD14353D9E5UC08L" TargetMode="External"/><Relationship Id="rId24" Type="http://schemas.openxmlformats.org/officeDocument/2006/relationships/hyperlink" Target="consultantplus://offline/ref=659327377A1F39F45906CC22CC43DB6E911C016FC449BDFFA11CA74528B3E520FFED3D039E8AD14353D9E5UC0BL" TargetMode="External"/><Relationship Id="rId32" Type="http://schemas.openxmlformats.org/officeDocument/2006/relationships/hyperlink" Target="consultantplus://offline/ref=659327377A1F39F45906CC22CC43DB6E911C016FC549B8FBA51CA74528B3E520FFED3D039E8AD14353D9E5UC0AL" TargetMode="External"/><Relationship Id="rId37" Type="http://schemas.openxmlformats.org/officeDocument/2006/relationships/hyperlink" Target="consultantplus://offline/ref=659327377A1F39F45906CC22CC43DB6E911C016FC54DB2FFA61CA74528B3E520FFED3D039E8AD14353D8E4UC0EL" TargetMode="External"/><Relationship Id="rId40" Type="http://schemas.openxmlformats.org/officeDocument/2006/relationships/hyperlink" Target="consultantplus://offline/ref=659327377A1F39F45906CC22CC43DB6E911C016FC54DB2FFA61CA74528B3E520FFED3D039E8AD14353D8E5UC04L" TargetMode="External"/><Relationship Id="rId45" Type="http://schemas.openxmlformats.org/officeDocument/2006/relationships/hyperlink" Target="consultantplus://offline/ref=659327377A1F39F45906CC22CC43DB6E911C016FC54DB2FFA61CA74528B3E520FFED3D039E8AD14353D8E4UC09L" TargetMode="External"/><Relationship Id="rId53" Type="http://schemas.openxmlformats.org/officeDocument/2006/relationships/hyperlink" Target="consultantplus://offline/ref=659327377A1F39F45906D22FDA2F846B96145F6AC44CB1ADFE43FC187FBAEF77B8A26441D98EUD09L" TargetMode="External"/><Relationship Id="rId58" Type="http://schemas.openxmlformats.org/officeDocument/2006/relationships/hyperlink" Target="consultantplus://offline/ref=659327377A1F39F45906CC22CC43DB6E911C016FC54DB2FFA61CA74528B3E520FFED3D039E8AD14353D8E4UC0EL" TargetMode="External"/><Relationship Id="rId66" Type="http://schemas.openxmlformats.org/officeDocument/2006/relationships/hyperlink" Target="consultantplus://offline/ref=659327377A1F39F45906CC22CC43DB6E911C016FC442BAFBA71CA74528B3E520FFED3D039E8AD14353D9E7UC05L" TargetMode="External"/><Relationship Id="rId74" Type="http://schemas.openxmlformats.org/officeDocument/2006/relationships/hyperlink" Target="consultantplus://offline/ref=659327377A1F39F45906CC22CC43DB6E911C016FC549B8FBA51CA74528B3E520FFED3D039E8AD14353D9E4UC0FL" TargetMode="External"/><Relationship Id="rId79" Type="http://schemas.openxmlformats.org/officeDocument/2006/relationships/hyperlink" Target="consultantplus://offline/ref=659327377A1F39F45906CC22CC43DB6E911C016FC54CBCF8A21CA74528B3E520FFED3D039E8AD14353D9E5UC0BL" TargetMode="External"/><Relationship Id="rId87" Type="http://schemas.openxmlformats.org/officeDocument/2006/relationships/hyperlink" Target="consultantplus://offline/ref=659327377A1F39F45906CC22CC43DB6E911C016FC54DB2FFA61CA74528B3E520FFED3D039E8AD14353D8E0UC0AL" TargetMode="External"/><Relationship Id="rId5" Type="http://schemas.openxmlformats.org/officeDocument/2006/relationships/hyperlink" Target="consultantplus://offline/ref=659327377A1F39F45906CC22CC43DB6E911C016FC742B8F3A51CA74528B3E520FFED3D039E8AD14353D9E5UC08L" TargetMode="External"/><Relationship Id="rId61" Type="http://schemas.openxmlformats.org/officeDocument/2006/relationships/hyperlink" Target="consultantplus://offline/ref=659327377A1F39F45906CC22CC43DB6E911C016FC54DB2FFA61CA74528B3E520FFED3D039E8AD14353D8E4UC0BL" TargetMode="External"/><Relationship Id="rId82" Type="http://schemas.openxmlformats.org/officeDocument/2006/relationships/hyperlink" Target="consultantplus://offline/ref=659327377A1F39F45906CC22CC43DB6E911C016FC54DBDFCA21CA74528B3E520FFED3D039E8AD14353D9E4UC09L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659327377A1F39F45906CC22CC43DB6E911C016FC54DBDFCA21CA74528B3E520FFED3D039E8AD14353D9E5UC08L" TargetMode="External"/><Relationship Id="rId14" Type="http://schemas.openxmlformats.org/officeDocument/2006/relationships/hyperlink" Target="consultantplus://offline/ref=659327377A1F39F45906CC22CC43DB6E911C016FC442BAFBA71CA74528B3E520FFED3D039E8AD14353D9E5UC08L" TargetMode="External"/><Relationship Id="rId22" Type="http://schemas.openxmlformats.org/officeDocument/2006/relationships/hyperlink" Target="consultantplus://offline/ref=659327377A1F39F45906D22FDA2F846B96145F6AC44CB1ADFE43FC187FBAEF77B8A26441D982UD04L" TargetMode="External"/><Relationship Id="rId27" Type="http://schemas.openxmlformats.org/officeDocument/2006/relationships/hyperlink" Target="consultantplus://offline/ref=659327377A1F39F45906CC22CC43DB6E911C016FC54DBDFCA21CA74528B3E520FFED3D039E8AD14353D9E5UC0AL" TargetMode="External"/><Relationship Id="rId30" Type="http://schemas.openxmlformats.org/officeDocument/2006/relationships/hyperlink" Target="consultantplus://offline/ref=659327377A1F39F45906D22FDA2F846B9E175F60C541ECA7F61AF01AU708L" TargetMode="External"/><Relationship Id="rId35" Type="http://schemas.openxmlformats.org/officeDocument/2006/relationships/hyperlink" Target="consultantplus://offline/ref=659327377A1F39F45906CC22CC43DB6E911C016FC54DB2FFA61CA74528B3E520FFED3D039E8AD14353D8E4UC0CL" TargetMode="External"/><Relationship Id="rId43" Type="http://schemas.openxmlformats.org/officeDocument/2006/relationships/hyperlink" Target="consultantplus://offline/ref=659327377A1F39F45906CC22CC43DB6E911C016FC54DB2FFA61CA74528B3E520FFED3D039E8AD14353D8E4UC0FL" TargetMode="External"/><Relationship Id="rId48" Type="http://schemas.openxmlformats.org/officeDocument/2006/relationships/hyperlink" Target="consultantplus://offline/ref=659327377A1F39F45906CC22CC43DB6E911C016FC549B8FBA51CA74528B3E520FFED3D039E8AD14353D9E5UC05L" TargetMode="External"/><Relationship Id="rId56" Type="http://schemas.openxmlformats.org/officeDocument/2006/relationships/hyperlink" Target="consultantplus://offline/ref=659327377A1F39F45906CC22CC43DB6E911C016FC54DB2FFA61CA74528B3E520FFED3D039E8AD14353D8E4UC0CL" TargetMode="External"/><Relationship Id="rId64" Type="http://schemas.openxmlformats.org/officeDocument/2006/relationships/hyperlink" Target="consultantplus://offline/ref=659327377A1F39F45906CC22CC43DB6E911C016FC442BAFBA71CA74528B3E520FFED3D039E8AD14353D9E7UC0AL" TargetMode="External"/><Relationship Id="rId69" Type="http://schemas.openxmlformats.org/officeDocument/2006/relationships/hyperlink" Target="consultantplus://offline/ref=659327377A1F39F45906CC22CC43DB6E911C016FC54DBDFCA21CA74528B3E520FFED3D039E8AD14353D9E4UC0DL" TargetMode="External"/><Relationship Id="rId77" Type="http://schemas.openxmlformats.org/officeDocument/2006/relationships/hyperlink" Target="consultantplus://offline/ref=659327377A1F39F45906CC22CC43DB6E911C016FC54DBDFCA21CA74528B3E520FFED3D039E8AD14353D9E4UC0FL" TargetMode="External"/><Relationship Id="rId8" Type="http://schemas.openxmlformats.org/officeDocument/2006/relationships/hyperlink" Target="consultantplus://offline/ref=659327377A1F39F45906CC22CC43DB6E911C016FC449B8FCA61CA74528B3E520FFED3D039E8AD14353D9E5UC08L" TargetMode="External"/><Relationship Id="rId51" Type="http://schemas.openxmlformats.org/officeDocument/2006/relationships/hyperlink" Target="consultantplus://offline/ref=659327377A1F39F45906CC22CC43DB6E911C016FC442BAFBA71CA74528B3E520FFED3D039E8AD14353D9E7UC0FL" TargetMode="External"/><Relationship Id="rId72" Type="http://schemas.openxmlformats.org/officeDocument/2006/relationships/hyperlink" Target="consultantplus://offline/ref=659327377A1F39F45906CC22CC43DB6E911C016FC549B8FBA51CA74528B3E520FFED3D039E8AD14353D9E4UC0CL" TargetMode="External"/><Relationship Id="rId80" Type="http://schemas.openxmlformats.org/officeDocument/2006/relationships/hyperlink" Target="consultantplus://offline/ref=659327377A1F39F45906CC22CC43DB6E911C016FC549B8FBA51CA74528B3E520FFED3D039E8AD14353D9E4UC09L" TargetMode="External"/><Relationship Id="rId85" Type="http://schemas.openxmlformats.org/officeDocument/2006/relationships/hyperlink" Target="consultantplus://offline/ref=659327377A1F39F45906CC22CC43DB6E911C016FC54CBCF8A21CA74528B3E520FFED3D039E8AD14353D9E5UC0A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59327377A1F39F45906CC22CC43DB6E911C016FC44DBAFEA71CA74528B3E520FFED3D039E8AD14353D9E5UC08L" TargetMode="External"/><Relationship Id="rId17" Type="http://schemas.openxmlformats.org/officeDocument/2006/relationships/hyperlink" Target="consultantplus://offline/ref=659327377A1F39F45906CC22CC43DB6E911C016FC542B2FDA51CA74528B3E520FFED3D039E8AD14353D9E5UC08L" TargetMode="External"/><Relationship Id="rId25" Type="http://schemas.openxmlformats.org/officeDocument/2006/relationships/hyperlink" Target="consultantplus://offline/ref=659327377A1F39F45906CC22CC43DB6E911C016FC54DBDFCA11CA74528B3E520FFED3D039E8AD14353D9E5UC0BL" TargetMode="External"/><Relationship Id="rId33" Type="http://schemas.openxmlformats.org/officeDocument/2006/relationships/hyperlink" Target="consultantplus://offline/ref=659327377A1F39F45906CC22CC43DB6E911C016FC54DB2FFA61CA74528B3E520FFED3D039E8AD14353D8E5UC04L" TargetMode="External"/><Relationship Id="rId38" Type="http://schemas.openxmlformats.org/officeDocument/2006/relationships/hyperlink" Target="consultantplus://offline/ref=659327377A1F39F45906CC22CC43DB6E911C016FC54DB2FFA61CA74528B3E520FFED3D039E8AD14353D8E4UC09L" TargetMode="External"/><Relationship Id="rId46" Type="http://schemas.openxmlformats.org/officeDocument/2006/relationships/hyperlink" Target="consultantplus://offline/ref=659327377A1F39F45906CC22CC43DB6E911C016FC54DB2FFA61CA74528B3E520FFED3D039E8AD14353D8E4UC08L" TargetMode="External"/><Relationship Id="rId59" Type="http://schemas.openxmlformats.org/officeDocument/2006/relationships/hyperlink" Target="consultantplus://offline/ref=659327377A1F39F45906CC22CC43DB6E911C016FC54DB2FFA61CA74528B3E520FFED3D039E8AD14353D8E4UC09L" TargetMode="External"/><Relationship Id="rId67" Type="http://schemas.openxmlformats.org/officeDocument/2006/relationships/hyperlink" Target="consultantplus://offline/ref=659327377A1F39F45906CC22CC43DB6E911C016FC549B8FBA51CA74528B3E520FFED3D039E8AD14353D9E4UC0DL" TargetMode="External"/><Relationship Id="rId20" Type="http://schemas.openxmlformats.org/officeDocument/2006/relationships/hyperlink" Target="consultantplus://offline/ref=659327377A1F39F45906CC22CC43DB6E911C016FC54DBDFCA11CA74528B3E520FFED3D039E8AD14353D9E5UC08L" TargetMode="External"/><Relationship Id="rId41" Type="http://schemas.openxmlformats.org/officeDocument/2006/relationships/hyperlink" Target="consultantplus://offline/ref=659327377A1F39F45906CC22CC43DB6E911C016FC54DB2FFA61CA74528B3E520FFED3D039E8AD14353D8E4UC0DL" TargetMode="External"/><Relationship Id="rId54" Type="http://schemas.openxmlformats.org/officeDocument/2006/relationships/hyperlink" Target="consultantplus://offline/ref=659327377A1F39F45906CC22CC43DB6E911C016FC54DB2FFA61CA74528B3E520FFED3D039E8AD14353D8E5UC04L" TargetMode="External"/><Relationship Id="rId62" Type="http://schemas.openxmlformats.org/officeDocument/2006/relationships/hyperlink" Target="consultantplus://offline/ref=659327377A1F39F45906CC22CC43DB6E911C016FC442BAFBA71CA74528B3E520FFED3D039E8AD14353D9E7UC0BL" TargetMode="External"/><Relationship Id="rId70" Type="http://schemas.openxmlformats.org/officeDocument/2006/relationships/hyperlink" Target="consultantplus://offline/ref=659327377A1F39F45906CC22CC43DB6E911C016FC54DBDFCA11CA74528B3E520FFED3D039E8AD14353D9E5UC0AL" TargetMode="External"/><Relationship Id="rId75" Type="http://schemas.openxmlformats.org/officeDocument/2006/relationships/hyperlink" Target="consultantplus://offline/ref=659327377A1F39F45906CC22CC43DB6E911C016FC549B8FBA51CA74528B3E520FFED3D039E8AD14353D9E4UC0EL" TargetMode="External"/><Relationship Id="rId83" Type="http://schemas.openxmlformats.org/officeDocument/2006/relationships/hyperlink" Target="consultantplus://offline/ref=659327377A1F39F45906CC22CC43DB6E911C016FC54DB2FFA61CA74528B3E520FFED3D039E8AD14353D8E0UC09L" TargetMode="External"/><Relationship Id="rId88" Type="http://schemas.openxmlformats.org/officeDocument/2006/relationships/hyperlink" Target="consultantplus://offline/ref=659327377A1F39F45906CC22CC43DB6E911C016FC54DBDFCA11CA74528B3E520FFED3D039E8AD14353D9E4UC0EL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9327377A1F39F45906CC22CC43DB6E911C016FC44ABBF2AB1CA74528B3E520FFED3D039E8AD14353D9E5UC08L" TargetMode="External"/><Relationship Id="rId15" Type="http://schemas.openxmlformats.org/officeDocument/2006/relationships/hyperlink" Target="consultantplus://offline/ref=659327377A1F39F45906CC22CC43DB6E911C016FC549B8FBA51CA74528B3E520FFED3D039E8AD14353D9E5UC08L" TargetMode="External"/><Relationship Id="rId23" Type="http://schemas.openxmlformats.org/officeDocument/2006/relationships/hyperlink" Target="consultantplus://offline/ref=659327377A1F39F45906CC22CC43DB6E911C016FC54DB2FFA61CA74528B3E520FFED3D039E8AD14353D9E2UC0BL" TargetMode="External"/><Relationship Id="rId28" Type="http://schemas.openxmlformats.org/officeDocument/2006/relationships/hyperlink" Target="consultantplus://offline/ref=659327377A1F39F45906D22FDA2F846B96145E64C34DB1ADFE43FC187FUB0AL" TargetMode="External"/><Relationship Id="rId36" Type="http://schemas.openxmlformats.org/officeDocument/2006/relationships/hyperlink" Target="consultantplus://offline/ref=659327377A1F39F45906CC22CC43DB6E911C016FC54DB2FFA61CA74528B3E520FFED3D039E8AD14353D8E4UC0FL" TargetMode="External"/><Relationship Id="rId49" Type="http://schemas.openxmlformats.org/officeDocument/2006/relationships/hyperlink" Target="consultantplus://offline/ref=659327377A1F39F45906D22FDA2F846B96145F6AC44CB1ADFE43FC187FBAEF77B8A26441DE86UD01L" TargetMode="External"/><Relationship Id="rId57" Type="http://schemas.openxmlformats.org/officeDocument/2006/relationships/hyperlink" Target="consultantplus://offline/ref=659327377A1F39F45906CC22CC43DB6E911C016FC54DB2FFA61CA74528B3E520FFED3D039E8AD14353D8E4UC0FL" TargetMode="External"/><Relationship Id="rId10" Type="http://schemas.openxmlformats.org/officeDocument/2006/relationships/hyperlink" Target="consultantplus://offline/ref=659327377A1F39F45906CC22CC43DB6E911C016FC44EB2FEA31CA74528B3E520FFED3D039E8AD14353D9E5UC08L" TargetMode="External"/><Relationship Id="rId31" Type="http://schemas.openxmlformats.org/officeDocument/2006/relationships/hyperlink" Target="consultantplus://offline/ref=659327377A1F39F45906CC22CC43DB6E911C016FC54DBDFCA21CA74528B3E520FFED3D039E8AD14353D9E5UC04L" TargetMode="External"/><Relationship Id="rId44" Type="http://schemas.openxmlformats.org/officeDocument/2006/relationships/hyperlink" Target="consultantplus://offline/ref=659327377A1F39F45906CC22CC43DB6E911C016FC54DB2FFA61CA74528B3E520FFED3D039E8AD14353D8E4UC0EL" TargetMode="External"/><Relationship Id="rId52" Type="http://schemas.openxmlformats.org/officeDocument/2006/relationships/hyperlink" Target="consultantplus://offline/ref=659327377A1F39F45906CC22CC43DB6E911C016FC442BAFBA71CA74528B3E520FFED3D039E8AD14353D9E7UC08L" TargetMode="External"/><Relationship Id="rId60" Type="http://schemas.openxmlformats.org/officeDocument/2006/relationships/hyperlink" Target="consultantplus://offline/ref=659327377A1F39F45906CC22CC43DB6E911C016FC54DB2FFA61CA74528B3E520FFED3D039E8AD14353D8E4UC08L" TargetMode="External"/><Relationship Id="rId65" Type="http://schemas.openxmlformats.org/officeDocument/2006/relationships/hyperlink" Target="consultantplus://offline/ref=659327377A1F39F45906CC22CC43DB6E911C016FC449BDFFA11CA74528B3E520FFED3D039E8AD14353D9E6UC0EL" TargetMode="External"/><Relationship Id="rId73" Type="http://schemas.openxmlformats.org/officeDocument/2006/relationships/hyperlink" Target="consultantplus://offline/ref=659327377A1F39F45906CC22CC43DB6E911C016FC54DBDFCA21CA74528B3E520FFED3D039E8AD14353D9E4UC0DL" TargetMode="External"/><Relationship Id="rId78" Type="http://schemas.openxmlformats.org/officeDocument/2006/relationships/hyperlink" Target="consultantplus://offline/ref=659327377A1F39F45906CC22CC43DB6E911C016FC54DBDFCA21CA74528B3E520FFED3D039E8AD14353D9E4UC0EL" TargetMode="External"/><Relationship Id="rId81" Type="http://schemas.openxmlformats.org/officeDocument/2006/relationships/hyperlink" Target="consultantplus://offline/ref=659327377A1F39F45906CC22CC43DB6E911C016FC54DBDFCA11CA74528B3E520FFED3D039E8AD14353D9E5UC0AL" TargetMode="External"/><Relationship Id="rId86" Type="http://schemas.openxmlformats.org/officeDocument/2006/relationships/hyperlink" Target="consultantplus://offline/ref=659327377A1F39F45906CC22CC43DB6E911C016FC54DBDFCA11CA74528B3E520FFED3D039E8AD14353D9E4UC0DL" TargetMode="External"/><Relationship Id="rId4" Type="http://schemas.openxmlformats.org/officeDocument/2006/relationships/hyperlink" Target="consultantplus://offline/ref=659327377A1F39F45906CC22CC43DB6E911C016FC74FB8FFA21CA74528B3E520FFED3D039E8AD14353D9E5UC08L" TargetMode="External"/><Relationship Id="rId9" Type="http://schemas.openxmlformats.org/officeDocument/2006/relationships/hyperlink" Target="consultantplus://offline/ref=659327377A1F39F45906CC22CC43DB6E911C016FC449BDFFA11CA74528B3E520FFED3D039E8AD14353D9E5UC0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6065</Words>
  <Characters>34571</Characters>
  <Application>Microsoft Office Word</Application>
  <DocSecurity>0</DocSecurity>
  <Lines>288</Lines>
  <Paragraphs>81</Paragraphs>
  <ScaleCrop>false</ScaleCrop>
  <Company>КУИ города Волгодонска</Company>
  <LinksUpToDate>false</LinksUpToDate>
  <CharactersWithSpaces>40555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Абрамова</cp:lastModifiedBy>
  <cp:revision>2</cp:revision>
  <dcterms:created xsi:type="dcterms:W3CDTF">2012-07-12T11:52:00Z</dcterms:created>
  <dcterms:modified xsi:type="dcterms:W3CDTF">2012-07-12T11:53:00Z</dcterms:modified>
</cp:coreProperties>
</file>